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F399F" w14:textId="402D42F9" w:rsidR="00B4038A" w:rsidRPr="008D1868" w:rsidRDefault="00B4038A" w:rsidP="00B4038A">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5C0A2D">
        <w:rPr>
          <w:rFonts w:cs="Arial"/>
          <w:b/>
          <w:sz w:val="22"/>
          <w:szCs w:val="22"/>
          <w:lang w:val="en-US"/>
        </w:rPr>
        <w:t>7</w:t>
      </w:r>
      <w:r w:rsidRPr="008D1868">
        <w:rPr>
          <w:rFonts w:cs="Arial"/>
          <w:b/>
          <w:sz w:val="22"/>
          <w:szCs w:val="22"/>
          <w:lang w:val="en-US"/>
        </w:rPr>
        <w:t>-e</w:t>
      </w:r>
      <w:r w:rsidRPr="008D1868">
        <w:rPr>
          <w:rFonts w:cs="Arial"/>
          <w:b/>
          <w:i/>
          <w:sz w:val="22"/>
          <w:szCs w:val="22"/>
          <w:lang w:val="en-US"/>
        </w:rPr>
        <w:tab/>
      </w:r>
      <w:r w:rsidRPr="00E43414">
        <w:rPr>
          <w:rFonts w:cs="Arial"/>
          <w:b/>
          <w:i/>
          <w:sz w:val="22"/>
          <w:szCs w:val="22"/>
          <w:lang w:val="en-US" w:eastAsia="zh-CN"/>
        </w:rPr>
        <w:t>R2-</w:t>
      </w:r>
      <w:r w:rsidR="0079115D" w:rsidRPr="00E43414">
        <w:rPr>
          <w:rFonts w:cs="Arial"/>
          <w:b/>
          <w:i/>
          <w:sz w:val="22"/>
          <w:szCs w:val="22"/>
          <w:lang w:val="en-US" w:eastAsia="zh-CN"/>
        </w:rPr>
        <w:t>2</w:t>
      </w:r>
      <w:r w:rsidR="0079115D">
        <w:rPr>
          <w:rFonts w:cs="Arial"/>
          <w:b/>
          <w:i/>
          <w:sz w:val="22"/>
          <w:szCs w:val="22"/>
          <w:lang w:val="en-US" w:eastAsia="zh-CN"/>
        </w:rPr>
        <w:t>202192</w:t>
      </w:r>
    </w:p>
    <w:p w14:paraId="29628EE3" w14:textId="4BBD9358" w:rsidR="00B4038A" w:rsidRDefault="00B4038A" w:rsidP="00B4038A">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5C0A2D">
        <w:rPr>
          <w:rFonts w:cs="Arial"/>
          <w:b/>
          <w:sz w:val="22"/>
          <w:szCs w:val="22"/>
          <w:lang w:val="en-US"/>
        </w:rPr>
        <w:t>February</w:t>
      </w:r>
      <w:r w:rsidRPr="008D1868">
        <w:rPr>
          <w:rFonts w:cs="Arial"/>
          <w:b/>
          <w:sz w:val="22"/>
          <w:szCs w:val="22"/>
          <w:lang w:val="en-US"/>
        </w:rPr>
        <w:t xml:space="preserve"> </w:t>
      </w:r>
      <w:r w:rsidR="00547F8B" w:rsidRPr="008D1868">
        <w:rPr>
          <w:rFonts w:cs="Arial"/>
          <w:b/>
          <w:sz w:val="22"/>
          <w:szCs w:val="22"/>
          <w:lang w:val="en-US"/>
        </w:rPr>
        <w:t>202</w:t>
      </w:r>
      <w:r w:rsidR="00547F8B">
        <w:rPr>
          <w:rFonts w:cs="Arial"/>
          <w:b/>
          <w:sz w:val="22"/>
          <w:szCs w:val="22"/>
          <w:lang w:val="en-US"/>
        </w:rPr>
        <w:t>2</w:t>
      </w:r>
      <w:r>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80281CD" w:rsidR="00B4038A" w:rsidRDefault="00B4038A" w:rsidP="00B4038A">
      <w:pPr>
        <w:pStyle w:val="3GPPHeader"/>
        <w:rPr>
          <w:sz w:val="22"/>
          <w:szCs w:val="22"/>
        </w:rPr>
      </w:pPr>
      <w:r w:rsidRPr="000575E5">
        <w:rPr>
          <w:sz w:val="22"/>
          <w:szCs w:val="22"/>
        </w:rPr>
        <w:t>Agenda Item:</w:t>
      </w:r>
      <w:r w:rsidRPr="000575E5">
        <w:rPr>
          <w:sz w:val="22"/>
          <w:szCs w:val="22"/>
        </w:rPr>
        <w:tab/>
      </w:r>
      <w:r w:rsidRPr="00267A95">
        <w:rPr>
          <w:sz w:val="22"/>
          <w:szCs w:val="22"/>
        </w:rPr>
        <w:t>8.15.</w:t>
      </w:r>
      <w:r w:rsidR="00A913CF">
        <w:rPr>
          <w:sz w:val="22"/>
          <w:szCs w:val="22"/>
        </w:rPr>
        <w:t>3</w:t>
      </w:r>
    </w:p>
    <w:p w14:paraId="78C97439" w14:textId="77777777" w:rsidR="00B4038A" w:rsidRDefault="00B4038A" w:rsidP="00B4038A">
      <w:pPr>
        <w:pStyle w:val="3GPPHeader"/>
        <w:rPr>
          <w:sz w:val="22"/>
          <w:szCs w:val="22"/>
        </w:rPr>
      </w:pPr>
      <w:r>
        <w:rPr>
          <w:sz w:val="22"/>
          <w:szCs w:val="22"/>
        </w:rPr>
        <w:t>Source:</w:t>
      </w:r>
      <w:r>
        <w:rPr>
          <w:sz w:val="22"/>
          <w:szCs w:val="22"/>
        </w:rPr>
        <w:tab/>
      </w:r>
      <w:r>
        <w:rPr>
          <w:rFonts w:hint="eastAsia"/>
          <w:sz w:val="22"/>
          <w:szCs w:val="22"/>
        </w:rPr>
        <w:t>OPPO</w:t>
      </w:r>
    </w:p>
    <w:p w14:paraId="637C97E8" w14:textId="6B8D0975" w:rsidR="00B4038A" w:rsidRDefault="00B4038A" w:rsidP="00B4038A">
      <w:pPr>
        <w:pStyle w:val="3GPPHeader"/>
        <w:rPr>
          <w:sz w:val="22"/>
          <w:szCs w:val="22"/>
        </w:rPr>
      </w:pPr>
      <w:r>
        <w:rPr>
          <w:sz w:val="22"/>
          <w:szCs w:val="22"/>
        </w:rPr>
        <w:t>Title:</w:t>
      </w:r>
      <w:r>
        <w:rPr>
          <w:sz w:val="22"/>
          <w:szCs w:val="22"/>
        </w:rPr>
        <w:tab/>
        <w:t xml:space="preserve">Discussion on </w:t>
      </w:r>
      <w:r w:rsidR="005C0A2D">
        <w:rPr>
          <w:sz w:val="22"/>
          <w:szCs w:val="22"/>
        </w:rPr>
        <w:t>inter-UE coordination</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1"/>
      </w:pPr>
      <w:bookmarkStart w:id="4" w:name="_Ref488331639"/>
      <w:r>
        <w:t>Introduction</w:t>
      </w:r>
      <w:bookmarkEnd w:id="4"/>
    </w:p>
    <w:p w14:paraId="61B41072" w14:textId="7E6FBD76" w:rsidR="005C0A2D" w:rsidRDefault="005C0A2D" w:rsidP="00690B2A">
      <w:pPr>
        <w:pStyle w:val="ac"/>
        <w:spacing w:before="120"/>
        <w:rPr>
          <w:lang w:eastAsia="ko-KR"/>
        </w:rPr>
      </w:pPr>
      <w:bookmarkStart w:id="5" w:name="_Ref178064866"/>
      <w:r>
        <w:rPr>
          <w:lang w:eastAsia="ko-KR"/>
        </w:rPr>
        <w:t>In RAN2 116bis-e, the following open issues are identified from RAN2 perspective.</w:t>
      </w:r>
    </w:p>
    <w:p w14:paraId="26E0F1A6"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rPr>
      </w:pPr>
      <w:r>
        <w:rPr>
          <w:rFonts w:eastAsia="MS Mincho"/>
          <w:szCs w:val="24"/>
        </w:rPr>
        <w:t>Agreement on resource allocation enhancements RAN2 scopes:</w:t>
      </w:r>
    </w:p>
    <w:p w14:paraId="1EA345F2"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rPr>
      </w:pPr>
    </w:p>
    <w:p w14:paraId="78BF2A2E"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b/>
          <w:bCs/>
          <w:szCs w:val="24"/>
        </w:rPr>
      </w:pPr>
      <w:r>
        <w:rPr>
          <w:rFonts w:eastAsia="MS Mincho"/>
          <w:szCs w:val="24"/>
        </w:rPr>
        <w:t xml:space="preserve">1: </w:t>
      </w:r>
      <w:r>
        <w:rPr>
          <w:rFonts w:eastAsia="MS Mincho"/>
          <w:szCs w:val="24"/>
        </w:rPr>
        <w:tab/>
      </w:r>
      <w:r>
        <w:rPr>
          <w:rFonts w:eastAsia="MS Mincho"/>
          <w:b/>
          <w:bCs/>
          <w:szCs w:val="24"/>
        </w:rPr>
        <w:t>Inter-UE coordination (IUC) issues (on which) RAN2 mainly relies on RAN1:</w:t>
      </w:r>
    </w:p>
    <w:p w14:paraId="58C21BAC"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r>
        <w:rPr>
          <w:rFonts w:eastAsia="MS Mincho"/>
          <w:szCs w:val="24"/>
        </w:rPr>
        <w:t xml:space="preserve"> </w:t>
      </w:r>
      <w:r>
        <w:rPr>
          <w:rFonts w:eastAsia="MS Mincho"/>
          <w:szCs w:val="24"/>
        </w:rPr>
        <w:tab/>
        <w:t xml:space="preserve">- </w:t>
      </w:r>
      <w:r>
        <w:rPr>
          <w:rFonts w:eastAsia="MS Mincho"/>
          <w:szCs w:val="24"/>
          <w:lang w:val="en-US"/>
        </w:rPr>
        <w:t>HARQ retransmission number for inter-UE coordination information</w:t>
      </w:r>
    </w:p>
    <w:p w14:paraId="29AC8428"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r>
        <w:rPr>
          <w:rFonts w:eastAsia="MS Mincho"/>
          <w:szCs w:val="24"/>
          <w:lang w:val="en-US"/>
        </w:rPr>
        <w:tab/>
        <w:t xml:space="preserve">- Information and length of information of IUC MAC CE. The information indicated in RAN1 LS should be </w:t>
      </w:r>
      <w:proofErr w:type="gramStart"/>
      <w:r>
        <w:rPr>
          <w:rFonts w:eastAsia="MS Mincho"/>
          <w:szCs w:val="24"/>
          <w:lang w:val="en-US"/>
        </w:rPr>
        <w:t>taken into account</w:t>
      </w:r>
      <w:proofErr w:type="gramEnd"/>
      <w:r>
        <w:rPr>
          <w:rFonts w:eastAsia="MS Mincho"/>
          <w:szCs w:val="24"/>
          <w:lang w:val="en-US"/>
        </w:rPr>
        <w:t xml:space="preserve"> as baseline.</w:t>
      </w:r>
    </w:p>
    <w:p w14:paraId="5A56B0DF"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r>
        <w:rPr>
          <w:rFonts w:eastAsia="MS Mincho"/>
          <w:szCs w:val="24"/>
        </w:rPr>
        <w:tab/>
        <w:t xml:space="preserve">- </w:t>
      </w:r>
      <w:r>
        <w:rPr>
          <w:rFonts w:eastAsia="MS Mincho"/>
          <w:szCs w:val="24"/>
          <w:lang w:val="en-US"/>
        </w:rPr>
        <w:t>UE-B procedure (e.g. final selection of resources) to the (non-)preferred resource set in IUC</w:t>
      </w:r>
    </w:p>
    <w:p w14:paraId="4ACC39A5"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r>
        <w:rPr>
          <w:rFonts w:eastAsia="MS Mincho"/>
          <w:szCs w:val="24"/>
          <w:lang w:val="en-US"/>
        </w:rPr>
        <w:tab/>
        <w:t>- Scheme 2 inter-UE coordination design</w:t>
      </w:r>
    </w:p>
    <w:p w14:paraId="17CC5898"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r>
        <w:rPr>
          <w:rFonts w:eastAsia="MS Mincho"/>
          <w:szCs w:val="24"/>
          <w:lang w:val="en-US"/>
        </w:rPr>
        <w:tab/>
        <w:t>- Condition for the UE-A to transmit IUC</w:t>
      </w:r>
    </w:p>
    <w:p w14:paraId="156F770B"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r>
        <w:rPr>
          <w:rFonts w:eastAsia="MS Mincho"/>
          <w:szCs w:val="24"/>
          <w:lang w:val="en-US"/>
        </w:rPr>
        <w:tab/>
        <w:t>- Signaling design and trigger conditions for the request from UE-B to UE-A</w:t>
      </w:r>
    </w:p>
    <w:p w14:paraId="7036A0D5"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r>
        <w:rPr>
          <w:rFonts w:eastAsia="MS Mincho"/>
          <w:szCs w:val="24"/>
          <w:lang w:val="en-US"/>
        </w:rPr>
        <w:tab/>
        <w:t>- Cast types (UC/GC/BC) of inter-UE coordination</w:t>
      </w:r>
    </w:p>
    <w:p w14:paraId="7AC50249"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r>
        <w:rPr>
          <w:rFonts w:eastAsia="MS Mincho"/>
          <w:szCs w:val="24"/>
          <w:lang w:val="en-US"/>
        </w:rPr>
        <w:tab/>
        <w:t>- Transmission of inter-UE coordination MAC CE on dedicated resource</w:t>
      </w:r>
    </w:p>
    <w:p w14:paraId="72F5B4E9"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r>
        <w:rPr>
          <w:rFonts w:eastAsia="MS Mincho"/>
          <w:szCs w:val="24"/>
          <w:lang w:val="en-US"/>
        </w:rPr>
        <w:tab/>
        <w:t>- L1 parameters/configurations for IUC in Uu RRC (including L1 configurations per resource pool)</w:t>
      </w:r>
    </w:p>
    <w:p w14:paraId="572A3B5D"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r>
        <w:rPr>
          <w:rFonts w:eastAsia="MS Mincho"/>
          <w:szCs w:val="24"/>
          <w:lang w:val="en-US"/>
        </w:rPr>
        <w:tab/>
        <w:t xml:space="preserve">- </w:t>
      </w:r>
      <w:r>
        <w:rPr>
          <w:rFonts w:eastAsia="MS Mincho"/>
          <w:szCs w:val="24"/>
        </w:rPr>
        <w:t>Whether UE-A can be in mode1 or mode2 (interested companies are invited to raise/discuss the issue directly in RAN1)</w:t>
      </w:r>
    </w:p>
    <w:p w14:paraId="0A344E35"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lang w:val="en-US"/>
        </w:rPr>
      </w:pPr>
    </w:p>
    <w:p w14:paraId="13A8FE8E"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rPr>
      </w:pPr>
      <w:r>
        <w:rPr>
          <w:rFonts w:eastAsia="MS Mincho"/>
          <w:szCs w:val="24"/>
          <w:lang w:val="en-US"/>
        </w:rPr>
        <w:t>2.</w:t>
      </w:r>
      <w:r>
        <w:rPr>
          <w:rFonts w:eastAsia="MS Mincho"/>
          <w:szCs w:val="24"/>
          <w:lang w:val="en-US"/>
        </w:rPr>
        <w:tab/>
      </w:r>
      <w:r>
        <w:rPr>
          <w:rFonts w:eastAsia="MS Mincho"/>
          <w:b/>
          <w:bCs/>
          <w:szCs w:val="24"/>
        </w:rPr>
        <w:t>IUC issues (on which) RAN2 starts discussion:</w:t>
      </w:r>
    </w:p>
    <w:p w14:paraId="553A4302"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rPr>
      </w:pPr>
      <w:r>
        <w:rPr>
          <w:rFonts w:eastAsia="MS Mincho"/>
          <w:szCs w:val="24"/>
        </w:rPr>
        <w:tab/>
        <w:t>- LCP for inter-UE coordination MAC CE, support for standalone inter-UE coordination MAC CE/multiplex MAC CE and MAC SDU in a MAC PDU</w:t>
      </w:r>
    </w:p>
    <w:p w14:paraId="3729911F"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rPr>
      </w:pPr>
      <w:r>
        <w:rPr>
          <w:rFonts w:eastAsia="MS Mincho"/>
          <w:szCs w:val="24"/>
        </w:rPr>
        <w:tab/>
        <w:t>- Timer to handle latency bound for inter-UE coordination</w:t>
      </w:r>
    </w:p>
    <w:p w14:paraId="50B13398"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rPr>
      </w:pPr>
      <w:r>
        <w:rPr>
          <w:rFonts w:eastAsia="MS Mincho"/>
          <w:szCs w:val="24"/>
        </w:rPr>
        <w:tab/>
        <w:t>- Priority value/priority order of inter-UE coordination MAC CE. RAN1 progress can be taken into account in phase-2 discussion.</w:t>
      </w:r>
    </w:p>
    <w:p w14:paraId="3915262F"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rPr>
      </w:pPr>
      <w:r>
        <w:rPr>
          <w:rFonts w:eastAsia="MS Mincho"/>
          <w:szCs w:val="24"/>
        </w:rPr>
        <w:tab/>
        <w:t>- HARQ feedback option of inter-UE coordination MAC CE</w:t>
      </w:r>
    </w:p>
    <w:p w14:paraId="7B66BC5A" w14:textId="77777777" w:rsid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szCs w:val="24"/>
        </w:rPr>
      </w:pPr>
    </w:p>
    <w:p w14:paraId="1FC44C4F" w14:textId="60CBE6D3" w:rsidR="005C0A2D" w:rsidRPr="005C0A2D" w:rsidRDefault="005C0A2D" w:rsidP="00D2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algun Gothic"/>
          <w:szCs w:val="24"/>
          <w:lang w:val="en-US" w:eastAsia="ko-KR"/>
        </w:rPr>
      </w:pPr>
      <w:r>
        <w:rPr>
          <w:rFonts w:eastAsia="MS Mincho"/>
          <w:szCs w:val="24"/>
        </w:rPr>
        <w:t xml:space="preserve">3. </w:t>
      </w:r>
      <w:r>
        <w:rPr>
          <w:rFonts w:eastAsia="MS Mincho"/>
          <w:szCs w:val="24"/>
          <w:lang w:val="en-US"/>
        </w:rPr>
        <w:tab/>
        <w:t>IUC in SL DRX is deprioritized in Rel-17 from RAN2 point of view</w:t>
      </w:r>
    </w:p>
    <w:p w14:paraId="58F18B1B" w14:textId="3CBD78FC" w:rsidR="005B51BD" w:rsidRDefault="007D4A7F" w:rsidP="00690B2A">
      <w:pPr>
        <w:pStyle w:val="ac"/>
        <w:spacing w:before="120"/>
        <w:rPr>
          <w:lang w:eastAsia="ko-KR"/>
        </w:rPr>
      </w:pPr>
      <w:r>
        <w:rPr>
          <w:lang w:eastAsia="ko-KR"/>
        </w:rPr>
        <w:t xml:space="preserve">This paper </w:t>
      </w:r>
      <w:r w:rsidR="003529E5">
        <w:rPr>
          <w:rFonts w:hint="eastAsia"/>
        </w:rPr>
        <w:t>is</w:t>
      </w:r>
      <w:r w:rsidR="003529E5">
        <w:rPr>
          <w:lang w:eastAsia="ko-KR"/>
        </w:rPr>
        <w:t xml:space="preserve"> to discuss the open issues</w:t>
      </w:r>
      <w:r w:rsidR="00F717A9">
        <w:rPr>
          <w:lang w:eastAsia="ko-KR"/>
        </w:rPr>
        <w:t xml:space="preserve"> on </w:t>
      </w:r>
      <w:r w:rsidR="005C0A2D">
        <w:rPr>
          <w:lang w:eastAsia="ko-KR"/>
        </w:rPr>
        <w:t xml:space="preserve">inter-UE coordination which </w:t>
      </w:r>
      <w:r w:rsidR="007E1E22">
        <w:rPr>
          <w:lang w:eastAsia="ko-KR"/>
        </w:rPr>
        <w:t>are</w:t>
      </w:r>
      <w:r w:rsidR="005C0A2D">
        <w:rPr>
          <w:lang w:eastAsia="ko-KR"/>
        </w:rPr>
        <w:t xml:space="preserve"> not </w:t>
      </w:r>
      <w:r w:rsidR="007E1E22">
        <w:rPr>
          <w:lang w:eastAsia="ko-KR"/>
        </w:rPr>
        <w:t xml:space="preserve">going to be </w:t>
      </w:r>
      <w:r w:rsidR="005C0A2D">
        <w:rPr>
          <w:lang w:eastAsia="ko-KR"/>
        </w:rPr>
        <w:t>covered by the pre-117 offline discussion</w:t>
      </w:r>
      <w:r w:rsidR="00547F8B">
        <w:rPr>
          <w:lang w:eastAsia="ko-KR"/>
        </w:rPr>
        <w:t>.</w:t>
      </w:r>
    </w:p>
    <w:bookmarkEnd w:id="5"/>
    <w:p w14:paraId="2247FD95" w14:textId="316A1607" w:rsidR="00B4038A" w:rsidRDefault="00B4038A" w:rsidP="00B4038A">
      <w:pPr>
        <w:pStyle w:val="1"/>
      </w:pPr>
      <w:r>
        <w:t>Discussion</w:t>
      </w:r>
      <w:r w:rsidR="00C05D6D">
        <w:t xml:space="preserve"> on Scheme-1</w:t>
      </w:r>
    </w:p>
    <w:p w14:paraId="0F4CE166" w14:textId="4BD72D38" w:rsidR="003529E5" w:rsidRDefault="005C0A2D" w:rsidP="00D568B4">
      <w:pPr>
        <w:pStyle w:val="2"/>
      </w:pPr>
      <w:r>
        <w:t xml:space="preserve">Issue 1: </w:t>
      </w:r>
      <w:r w:rsidRPr="005C0A2D">
        <w:t>HARQ retransmission number</w:t>
      </w:r>
      <w:r>
        <w:t xml:space="preserve"> of IUC message</w:t>
      </w:r>
    </w:p>
    <w:p w14:paraId="18EE96BC" w14:textId="0C6585A9" w:rsidR="007E1E22" w:rsidRDefault="00E5378C" w:rsidP="007E1E22">
      <w:r>
        <w:t>For the issue on HARQ retransmission number of IUC message,</w:t>
      </w:r>
      <w:r w:rsidR="00666110">
        <w:t xml:space="preserve"> </w:t>
      </w:r>
      <w:r w:rsidR="003D4C79">
        <w:t xml:space="preserve">in </w:t>
      </w:r>
      <w:r w:rsidR="00096FB0">
        <w:t>R16 V2X:</w:t>
      </w:r>
      <w:r w:rsidR="00666110">
        <w:t xml:space="preserve"> </w:t>
      </w:r>
    </w:p>
    <w:p w14:paraId="7E26E96C" w14:textId="1778E855" w:rsidR="00E5378C" w:rsidRPr="00EC68D4" w:rsidRDefault="00E5378C" w:rsidP="00D25BCD">
      <w:pPr>
        <w:pStyle w:val="af7"/>
        <w:numPr>
          <w:ilvl w:val="0"/>
          <w:numId w:val="36"/>
        </w:numPr>
        <w:spacing w:beforeLines="50" w:before="120"/>
        <w:ind w:left="357" w:hanging="357"/>
        <w:contextualSpacing w:val="0"/>
      </w:pPr>
      <w:r w:rsidRPr="00EC68D4">
        <w:t xml:space="preserve">Firstly, the HARQ retransmission number is </w:t>
      </w:r>
      <w:r w:rsidR="00763EE6" w:rsidRPr="00EC68D4">
        <w:t>used in resource selection procedure</w:t>
      </w:r>
      <w:r w:rsidR="00096FB0" w:rsidRPr="00EC68D4">
        <w:t xml:space="preserve"> which is configured by RRC or derived based on priority and CBR measurement result;</w:t>
      </w:r>
    </w:p>
    <w:p w14:paraId="7496F304" w14:textId="28F58677" w:rsidR="00096FB0" w:rsidRPr="00EC68D4" w:rsidRDefault="00EC68D4" w:rsidP="00D25BCD">
      <w:pPr>
        <w:pStyle w:val="af7"/>
        <w:numPr>
          <w:ilvl w:val="0"/>
          <w:numId w:val="36"/>
        </w:numPr>
        <w:spacing w:beforeLines="50" w:before="120"/>
        <w:ind w:left="357" w:hanging="357"/>
        <w:contextualSpacing w:val="0"/>
      </w:pPr>
      <w:r>
        <w:t>Secondly</w:t>
      </w:r>
      <w:r w:rsidR="00096FB0" w:rsidRPr="00EC68D4">
        <w:t>, there is no specific HARQ retransmission number defined for CSI report MAC CE.</w:t>
      </w:r>
    </w:p>
    <w:p w14:paraId="43481B4F" w14:textId="08EC26BD" w:rsidR="00096FB0" w:rsidRDefault="00096FB0" w:rsidP="00096FB0">
      <w:r>
        <w:lastRenderedPageBreak/>
        <w:t>Therefore, there is no need for the discussion on the HARQ retransmission number of IUC MAC CE, R16 principle works well.</w:t>
      </w:r>
    </w:p>
    <w:p w14:paraId="6696E225" w14:textId="2CCA9242" w:rsidR="00096FB0" w:rsidRPr="007E1E22" w:rsidRDefault="004C469A" w:rsidP="00096FB0">
      <w:pPr>
        <w:pStyle w:val="Proposal"/>
      </w:pPr>
      <w:bookmarkStart w:id="6" w:name="_Toc95748436"/>
      <w:r w:rsidRPr="004C469A">
        <w:t>For scheme-1 inter-UE coordination design</w:t>
      </w:r>
      <w:r>
        <w:t>,</w:t>
      </w:r>
      <w:r w:rsidRPr="004C469A" w:rsidDel="007E1B75">
        <w:t xml:space="preserve"> </w:t>
      </w:r>
      <w:r>
        <w:t>n</w:t>
      </w:r>
      <w:r w:rsidR="00096FB0">
        <w:t xml:space="preserve">o need for RAN2 discussion on </w:t>
      </w:r>
      <w:r w:rsidR="007E1B75">
        <w:t xml:space="preserve">the </w:t>
      </w:r>
      <w:r w:rsidR="00096FB0">
        <w:t>issue</w:t>
      </w:r>
      <w:r w:rsidR="007E1B75">
        <w:t xml:space="preserve"> of HARQ retransmission number of IUC MAC CE, i.e., rely on CBR-priority table and speed-sync table to derive the allowed HARQ retransmission number</w:t>
      </w:r>
      <w:r w:rsidR="00EC68D4" w:rsidRPr="00EC68D4">
        <w:t xml:space="preserve"> </w:t>
      </w:r>
      <w:r w:rsidR="00EC68D4">
        <w:t>as in R16</w:t>
      </w:r>
      <w:r w:rsidR="00096FB0">
        <w:t>.</w:t>
      </w:r>
      <w:bookmarkEnd w:id="6"/>
    </w:p>
    <w:p w14:paraId="239792C1" w14:textId="1D77ABC1" w:rsidR="005C0A2D" w:rsidRDefault="005C0A2D" w:rsidP="00D568B4">
      <w:pPr>
        <w:pStyle w:val="2"/>
      </w:pPr>
      <w:r>
        <w:t xml:space="preserve">Issue 2: Information and length of information of IUC MAC CE </w:t>
      </w:r>
    </w:p>
    <w:p w14:paraId="27F76A5B" w14:textId="7A68855A" w:rsidR="009969A8" w:rsidRDefault="009969A8" w:rsidP="009969A8">
      <w:pPr>
        <w:rPr>
          <w:rStyle w:val="aff"/>
          <w:b w:val="0"/>
        </w:rPr>
      </w:pPr>
      <w:r>
        <w:rPr>
          <w:rStyle w:val="aff"/>
          <w:b w:val="0"/>
        </w:rPr>
        <w:t>For the information of IUC MAC CE, RAN1 has made the following agreements:</w:t>
      </w:r>
    </w:p>
    <w:tbl>
      <w:tblPr>
        <w:tblStyle w:val="afc"/>
        <w:tblW w:w="0" w:type="auto"/>
        <w:tblLook w:val="04A0" w:firstRow="1" w:lastRow="0" w:firstColumn="1" w:lastColumn="0" w:noHBand="0" w:noVBand="1"/>
      </w:tblPr>
      <w:tblGrid>
        <w:gridCol w:w="9629"/>
      </w:tblGrid>
      <w:tr w:rsidR="009969A8" w14:paraId="701CD306" w14:textId="77777777" w:rsidTr="0061617A">
        <w:tc>
          <w:tcPr>
            <w:tcW w:w="9629" w:type="dxa"/>
          </w:tcPr>
          <w:p w14:paraId="59B7EF03" w14:textId="77777777" w:rsidR="009969A8" w:rsidRPr="00226239" w:rsidRDefault="009969A8" w:rsidP="0061617A">
            <w:pPr>
              <w:rPr>
                <w:rFonts w:eastAsia="Gulim" w:cs="Times"/>
                <w:iCs/>
              </w:rPr>
            </w:pPr>
            <w:r w:rsidRPr="00226239">
              <w:rPr>
                <w:rFonts w:eastAsia="Gulim" w:cs="Times"/>
                <w:iCs/>
                <w:lang w:eastAsia="ko-KR"/>
              </w:rPr>
              <w:t xml:space="preserve">For Scheme 1, a </w:t>
            </w:r>
            <w:r w:rsidRPr="009969A8">
              <w:rPr>
                <w:rFonts w:eastAsia="Gulim" w:cs="Times"/>
                <w:iCs/>
                <w:lang w:eastAsia="ko-KR"/>
              </w:rPr>
              <w:t>resource pool level (pre-)configuration</w:t>
            </w:r>
            <w:r w:rsidRPr="00226239">
              <w:rPr>
                <w:rFonts w:eastAsia="Gulim" w:cs="Times"/>
                <w:iCs/>
                <w:lang w:eastAsia="ko-KR"/>
              </w:rPr>
              <w:t xml:space="preserve"> can enable one of the following </w:t>
            </w:r>
            <w:r w:rsidRPr="00226239">
              <w:rPr>
                <w:rFonts w:eastAsia="Gulim" w:cs="Times"/>
                <w:iCs/>
              </w:rPr>
              <w:t>alternatives:</w:t>
            </w:r>
          </w:p>
          <w:p w14:paraId="00592AA6" w14:textId="77777777" w:rsidR="009969A8" w:rsidRPr="009969A8" w:rsidRDefault="009969A8" w:rsidP="004F47ED">
            <w:pPr>
              <w:numPr>
                <w:ilvl w:val="0"/>
                <w:numId w:val="16"/>
              </w:numPr>
              <w:overflowPunct/>
              <w:autoSpaceDE/>
              <w:autoSpaceDN/>
              <w:adjustRightInd/>
              <w:spacing w:after="0"/>
              <w:textAlignment w:val="auto"/>
              <w:rPr>
                <w:rFonts w:eastAsia="Gulim" w:cs="Times"/>
                <w:iCs/>
                <w:lang w:eastAsia="ja-JP"/>
              </w:rPr>
            </w:pPr>
            <w:r w:rsidRPr="009969A8">
              <w:rPr>
                <w:rFonts w:eastAsia="Gulim" w:cs="Times"/>
                <w:iCs/>
              </w:rPr>
              <w:t>Alt 1 (Working Assumption): MAC CE or 2</w:t>
            </w:r>
            <w:r w:rsidRPr="009969A8">
              <w:rPr>
                <w:rFonts w:eastAsia="Gulim" w:cs="Times"/>
                <w:iCs/>
                <w:vertAlign w:val="superscript"/>
              </w:rPr>
              <w:t>nd</w:t>
            </w:r>
            <w:r w:rsidRPr="009969A8">
              <w:rPr>
                <w:rFonts w:eastAsia="Gulim" w:cs="Times"/>
                <w:iCs/>
              </w:rPr>
              <w:t xml:space="preserve"> SCI are used as the container of inter-UE coordination information transmission from UE A to UE B.</w:t>
            </w:r>
          </w:p>
          <w:p w14:paraId="77C5CCA3" w14:textId="77777777" w:rsidR="009969A8" w:rsidRPr="009969A8" w:rsidRDefault="009969A8" w:rsidP="004F47ED">
            <w:pPr>
              <w:numPr>
                <w:ilvl w:val="1"/>
                <w:numId w:val="16"/>
              </w:numPr>
              <w:overflowPunct/>
              <w:autoSpaceDE/>
              <w:autoSpaceDN/>
              <w:adjustRightInd/>
              <w:spacing w:after="0"/>
              <w:textAlignment w:val="auto"/>
              <w:rPr>
                <w:rFonts w:eastAsia="Gulim" w:cs="Times"/>
                <w:iCs/>
                <w:lang w:eastAsia="ja-JP"/>
              </w:rPr>
            </w:pPr>
            <w:r w:rsidRPr="008D59A0">
              <w:rPr>
                <w:rFonts w:eastAsia="Gulim" w:cs="Times"/>
                <w:iCs/>
                <w:highlight w:val="yellow"/>
              </w:rPr>
              <w:t>For the indication of resource set</w:t>
            </w:r>
            <w:r w:rsidRPr="009969A8">
              <w:rPr>
                <w:rFonts w:eastAsia="Gulim" w:cs="Times"/>
                <w:iCs/>
              </w:rPr>
              <w:t>, the following is supported:</w:t>
            </w:r>
          </w:p>
          <w:p w14:paraId="7A487B1B" w14:textId="77777777" w:rsidR="009969A8" w:rsidRPr="009969A8" w:rsidRDefault="009969A8" w:rsidP="004F47ED">
            <w:pPr>
              <w:numPr>
                <w:ilvl w:val="2"/>
                <w:numId w:val="18"/>
              </w:numPr>
              <w:overflowPunct/>
              <w:autoSpaceDE/>
              <w:autoSpaceDN/>
              <w:adjustRightInd/>
              <w:spacing w:after="0"/>
              <w:textAlignment w:val="auto"/>
              <w:rPr>
                <w:rFonts w:eastAsia="Gulim" w:cs="Times"/>
                <w:iCs/>
                <w:lang w:eastAsia="ja-JP"/>
              </w:rPr>
            </w:pPr>
            <w:r w:rsidRPr="008D59A0">
              <w:rPr>
                <w:rFonts w:eastAsia="Gulim" w:cs="Times"/>
                <w:iCs/>
                <w:highlight w:val="yellow"/>
              </w:rPr>
              <w:t>N combinations of TRIV, FRIV, resource reservation period</w:t>
            </w:r>
            <w:r w:rsidRPr="009969A8">
              <w:rPr>
                <w:rFonts w:eastAsia="Gulim" w:cs="Times"/>
                <w:iCs/>
              </w:rPr>
              <w:t xml:space="preserve"> as specified in Rel-16 TS 38.214 Section 8.1.5 with following modification. The value of resource reservation period is omitted at least when the transmission of preferred resource set is triggered by UE-B’s explicit request.</w:t>
            </w:r>
          </w:p>
          <w:p w14:paraId="49A7A6A1" w14:textId="77777777" w:rsidR="009969A8" w:rsidRPr="009969A8" w:rsidRDefault="009969A8" w:rsidP="004F47ED">
            <w:pPr>
              <w:numPr>
                <w:ilvl w:val="3"/>
                <w:numId w:val="17"/>
              </w:numPr>
              <w:overflowPunct/>
              <w:autoSpaceDE/>
              <w:autoSpaceDN/>
              <w:adjustRightInd/>
              <w:spacing w:after="0"/>
              <w:textAlignment w:val="auto"/>
              <w:rPr>
                <w:rFonts w:eastAsia="Gulim" w:cs="Times"/>
                <w:iCs/>
              </w:rPr>
            </w:pPr>
            <w:r w:rsidRPr="008D59A0">
              <w:rPr>
                <w:rFonts w:eastAsia="Gulim" w:cs="Times"/>
                <w:iCs/>
                <w:highlight w:val="yellow"/>
              </w:rPr>
              <w:t>First resource location</w:t>
            </w:r>
            <w:r w:rsidRPr="009969A8">
              <w:rPr>
                <w:rFonts w:eastAsia="Gulim" w:cs="Times"/>
                <w:iCs/>
              </w:rPr>
              <w:t xml:space="preserve"> of each TRIV is separately indicated by the inter-UE coordination information</w:t>
            </w:r>
          </w:p>
          <w:p w14:paraId="3FB05703" w14:textId="77777777" w:rsidR="009969A8" w:rsidRPr="009969A8" w:rsidRDefault="009969A8" w:rsidP="004F47ED">
            <w:pPr>
              <w:numPr>
                <w:ilvl w:val="2"/>
                <w:numId w:val="19"/>
              </w:numPr>
              <w:overflowPunct/>
              <w:autoSpaceDE/>
              <w:autoSpaceDN/>
              <w:adjustRightInd/>
              <w:spacing w:after="0"/>
              <w:textAlignment w:val="auto"/>
              <w:rPr>
                <w:rFonts w:eastAsia="Gulim" w:cs="Times"/>
                <w:iCs/>
                <w:lang w:eastAsia="ja-JP"/>
              </w:rPr>
            </w:pPr>
            <w:r w:rsidRPr="009969A8">
              <w:rPr>
                <w:rFonts w:eastAsia="Gulim" w:cs="Times"/>
                <w:iCs/>
              </w:rPr>
              <w:t>If [N &lt;= 3], MAC CE is used and it is up to UE implementation to additionally use 2</w:t>
            </w:r>
            <w:r w:rsidRPr="009969A8">
              <w:rPr>
                <w:rFonts w:eastAsia="Gulim" w:cs="Times"/>
                <w:iCs/>
                <w:vertAlign w:val="superscript"/>
              </w:rPr>
              <w:t>nd</w:t>
            </w:r>
            <w:r w:rsidRPr="009969A8">
              <w:rPr>
                <w:rFonts w:eastAsia="Gulim" w:cs="Times"/>
                <w:iCs/>
              </w:rPr>
              <w:t xml:space="preserve"> SCI. When 2</w:t>
            </w:r>
            <w:r w:rsidRPr="009969A8">
              <w:rPr>
                <w:rFonts w:eastAsia="Gulim" w:cs="Times"/>
                <w:iCs/>
                <w:vertAlign w:val="superscript"/>
              </w:rPr>
              <w:t>nd</w:t>
            </w:r>
            <w:r w:rsidRPr="009969A8">
              <w:rPr>
                <w:rFonts w:eastAsia="Gulim" w:cs="Times"/>
                <w:iCs/>
              </w:rPr>
              <w:t xml:space="preserve"> SCI and MAC CE are both used, the same resource set is indicated in the 2</w:t>
            </w:r>
            <w:r w:rsidRPr="009969A8">
              <w:rPr>
                <w:rFonts w:eastAsia="Gulim" w:cs="Times"/>
                <w:iCs/>
                <w:vertAlign w:val="superscript"/>
              </w:rPr>
              <w:t>nd</w:t>
            </w:r>
            <w:r w:rsidRPr="009969A8">
              <w:rPr>
                <w:rFonts w:eastAsia="Gulim" w:cs="Times"/>
                <w:iCs/>
              </w:rPr>
              <w:t xml:space="preserve"> SCI and the MAC CE. If [N &gt; 3], only MAC CE is used.</w:t>
            </w:r>
          </w:p>
          <w:p w14:paraId="6B06F6D6" w14:textId="77777777" w:rsidR="009969A8" w:rsidRPr="009969A8" w:rsidRDefault="009969A8" w:rsidP="004F47ED">
            <w:pPr>
              <w:numPr>
                <w:ilvl w:val="3"/>
                <w:numId w:val="17"/>
              </w:numPr>
              <w:overflowPunct/>
              <w:autoSpaceDE/>
              <w:autoSpaceDN/>
              <w:adjustRightInd/>
              <w:spacing w:after="0"/>
              <w:textAlignment w:val="auto"/>
              <w:rPr>
                <w:rFonts w:eastAsia="Gulim" w:cs="Times"/>
                <w:iCs/>
                <w:lang w:eastAsia="ja-JP"/>
              </w:rPr>
            </w:pPr>
            <w:r w:rsidRPr="009969A8">
              <w:rPr>
                <w:rFonts w:eastAsia="Gulim" w:cs="Times"/>
                <w:iCs/>
              </w:rPr>
              <w:t>FFS: UE capability details</w:t>
            </w:r>
          </w:p>
          <w:p w14:paraId="05386D67" w14:textId="77777777" w:rsidR="009969A8" w:rsidRPr="009969A8" w:rsidRDefault="009969A8" w:rsidP="004F47ED">
            <w:pPr>
              <w:numPr>
                <w:ilvl w:val="3"/>
                <w:numId w:val="17"/>
              </w:numPr>
              <w:overflowPunct/>
              <w:autoSpaceDE/>
              <w:autoSpaceDN/>
              <w:adjustRightInd/>
              <w:spacing w:after="0"/>
              <w:textAlignment w:val="auto"/>
              <w:rPr>
                <w:rFonts w:eastAsia="Gulim" w:cs="Times"/>
                <w:iCs/>
                <w:lang w:eastAsia="ja-JP"/>
              </w:rPr>
            </w:pPr>
            <w:r w:rsidRPr="009969A8">
              <w:rPr>
                <w:rFonts w:eastAsia="Gulim" w:cs="Times"/>
                <w:iCs/>
              </w:rPr>
              <w:t>2</w:t>
            </w:r>
            <w:r w:rsidRPr="009969A8">
              <w:rPr>
                <w:rFonts w:eastAsia="Gulim" w:cs="Times"/>
                <w:iCs/>
                <w:vertAlign w:val="superscript"/>
              </w:rPr>
              <w:t>nd</w:t>
            </w:r>
            <w:r w:rsidRPr="009969A8">
              <w:rPr>
                <w:rFonts w:eastAsia="Gulim" w:cs="Times"/>
                <w:iCs/>
              </w:rPr>
              <w:t xml:space="preserve"> SCI is UE RX optional</w:t>
            </w:r>
          </w:p>
          <w:p w14:paraId="60C9AD0E" w14:textId="77777777" w:rsidR="009969A8" w:rsidRPr="009969A8" w:rsidRDefault="009969A8" w:rsidP="004F47ED">
            <w:pPr>
              <w:numPr>
                <w:ilvl w:val="0"/>
                <w:numId w:val="16"/>
              </w:numPr>
              <w:overflowPunct/>
              <w:autoSpaceDE/>
              <w:autoSpaceDN/>
              <w:adjustRightInd/>
              <w:spacing w:after="0"/>
              <w:textAlignment w:val="auto"/>
              <w:rPr>
                <w:rFonts w:eastAsia="Gulim" w:cs="Times"/>
                <w:iCs/>
                <w:lang w:eastAsia="ja-JP"/>
              </w:rPr>
            </w:pPr>
            <w:r w:rsidRPr="009969A8">
              <w:rPr>
                <w:rFonts w:eastAsia="Gulim" w:cs="Times"/>
                <w:iCs/>
              </w:rPr>
              <w:t>Alt 2: MAC CE is used as the container of inter-UE coordination information transmission from UE A to UE B.</w:t>
            </w:r>
          </w:p>
          <w:p w14:paraId="3400EB79" w14:textId="77777777" w:rsidR="009969A8" w:rsidRPr="009969A8" w:rsidRDefault="009969A8" w:rsidP="004F47ED">
            <w:pPr>
              <w:numPr>
                <w:ilvl w:val="1"/>
                <w:numId w:val="16"/>
              </w:numPr>
              <w:overflowPunct/>
              <w:autoSpaceDE/>
              <w:autoSpaceDN/>
              <w:adjustRightInd/>
              <w:spacing w:after="0"/>
              <w:textAlignment w:val="auto"/>
              <w:rPr>
                <w:rFonts w:eastAsia="Gulim" w:cs="Times"/>
                <w:iCs/>
                <w:lang w:eastAsia="ja-JP"/>
              </w:rPr>
            </w:pPr>
            <w:r w:rsidRPr="009969A8">
              <w:rPr>
                <w:rFonts w:eastAsia="Gulim" w:cs="Times"/>
                <w:iCs/>
              </w:rPr>
              <w:t>For the indication of resource set, the following is supported:</w:t>
            </w:r>
          </w:p>
          <w:p w14:paraId="22563E53" w14:textId="77777777" w:rsidR="009969A8" w:rsidRPr="009969A8" w:rsidRDefault="009969A8" w:rsidP="004F47ED">
            <w:pPr>
              <w:numPr>
                <w:ilvl w:val="2"/>
                <w:numId w:val="20"/>
              </w:numPr>
              <w:overflowPunct/>
              <w:autoSpaceDE/>
              <w:autoSpaceDN/>
              <w:adjustRightInd/>
              <w:spacing w:after="0"/>
              <w:textAlignment w:val="auto"/>
              <w:rPr>
                <w:rFonts w:eastAsia="Gulim" w:cs="Times"/>
                <w:iCs/>
                <w:lang w:eastAsia="ja-JP"/>
              </w:rPr>
            </w:pPr>
            <w:r w:rsidRPr="009969A8">
              <w:rPr>
                <w:rFonts w:eastAsia="Gulim" w:cs="Times"/>
                <w:iC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1A1C6EC" w14:textId="77777777" w:rsidR="009969A8" w:rsidRPr="009969A8" w:rsidRDefault="009969A8" w:rsidP="004F47ED">
            <w:pPr>
              <w:numPr>
                <w:ilvl w:val="3"/>
                <w:numId w:val="17"/>
              </w:numPr>
              <w:overflowPunct/>
              <w:autoSpaceDE/>
              <w:autoSpaceDN/>
              <w:adjustRightInd/>
              <w:spacing w:after="0"/>
              <w:textAlignment w:val="auto"/>
              <w:rPr>
                <w:rFonts w:eastAsia="Gulim" w:cs="Times"/>
                <w:iCs/>
              </w:rPr>
            </w:pPr>
            <w:r w:rsidRPr="009969A8">
              <w:rPr>
                <w:rFonts w:eastAsia="Gulim" w:cs="Times"/>
                <w:iCs/>
              </w:rPr>
              <w:t>First resource location of each TRIV is separately indicated by the inter-UE coordination information</w:t>
            </w:r>
          </w:p>
          <w:p w14:paraId="16594499" w14:textId="77777777" w:rsidR="009969A8" w:rsidRPr="009969A8" w:rsidRDefault="009969A8" w:rsidP="004F47ED">
            <w:pPr>
              <w:numPr>
                <w:ilvl w:val="0"/>
                <w:numId w:val="16"/>
              </w:numPr>
              <w:overflowPunct/>
              <w:autoSpaceDE/>
              <w:autoSpaceDN/>
              <w:adjustRightInd/>
              <w:spacing w:after="0"/>
              <w:textAlignment w:val="auto"/>
              <w:rPr>
                <w:rFonts w:eastAsia="Gulim" w:cs="Times"/>
                <w:iCs/>
              </w:rPr>
            </w:pPr>
            <w:r w:rsidRPr="009969A8">
              <w:rPr>
                <w:rFonts w:eastAsia="Gulim" w:cs="Times"/>
                <w:iCs/>
              </w:rPr>
              <w:t>FFS: Whether/How to use resource reservation information as coordination information</w:t>
            </w:r>
          </w:p>
          <w:p w14:paraId="4F093BA8" w14:textId="77777777" w:rsidR="009969A8" w:rsidRDefault="009969A8" w:rsidP="0061617A">
            <w:pPr>
              <w:rPr>
                <w:rStyle w:val="aff"/>
                <w:b w:val="0"/>
              </w:rPr>
            </w:pPr>
          </w:p>
          <w:p w14:paraId="743B3FBD" w14:textId="1D543BB0" w:rsidR="009969A8" w:rsidRDefault="009969A8" w:rsidP="0061617A">
            <w:pPr>
              <w:rPr>
                <w:rStyle w:val="aff"/>
                <w:b w:val="0"/>
              </w:rPr>
            </w:pPr>
            <w:r w:rsidRPr="009969A8">
              <w:rPr>
                <w:rStyle w:val="aff"/>
                <w:b w:val="0"/>
              </w:rPr>
              <w:t xml:space="preserve">For the indication of resource set in Scheme 1, </w:t>
            </w:r>
            <w:r w:rsidRPr="008D59A0">
              <w:rPr>
                <w:rStyle w:val="aff"/>
                <w:b w:val="0"/>
                <w:highlight w:val="yellow"/>
              </w:rPr>
              <w:t>the value of Sl-</w:t>
            </w:r>
            <w:proofErr w:type="spellStart"/>
            <w:r w:rsidRPr="008D59A0">
              <w:rPr>
                <w:rStyle w:val="aff"/>
                <w:b w:val="0"/>
                <w:highlight w:val="yellow"/>
              </w:rPr>
              <w:t>MaxNumPerReserve</w:t>
            </w:r>
            <w:proofErr w:type="spellEnd"/>
            <w:r w:rsidRPr="008D59A0">
              <w:rPr>
                <w:rStyle w:val="aff"/>
                <w:b w:val="0"/>
                <w:highlight w:val="yellow"/>
              </w:rPr>
              <w:t xml:space="preserve"> is fixed to 3</w:t>
            </w:r>
            <w:r w:rsidRPr="009969A8">
              <w:rPr>
                <w:rStyle w:val="aff"/>
                <w:b w:val="0"/>
              </w:rPr>
              <w:t>.</w:t>
            </w:r>
          </w:p>
          <w:p w14:paraId="43828F14" w14:textId="77777777" w:rsidR="008D59A0" w:rsidRDefault="008D59A0" w:rsidP="0061617A">
            <w:pPr>
              <w:rPr>
                <w:rStyle w:val="aff"/>
                <w:b w:val="0"/>
              </w:rPr>
            </w:pPr>
          </w:p>
          <w:p w14:paraId="605AE724" w14:textId="77777777" w:rsidR="008D59A0" w:rsidRPr="008D59A0" w:rsidRDefault="008D59A0" w:rsidP="004F47ED">
            <w:pPr>
              <w:pStyle w:val="af7"/>
              <w:numPr>
                <w:ilvl w:val="0"/>
                <w:numId w:val="22"/>
              </w:numPr>
              <w:overflowPunct/>
              <w:autoSpaceDE/>
              <w:autoSpaceDN/>
              <w:adjustRightInd/>
              <w:spacing w:after="0"/>
              <w:textAlignment w:val="auto"/>
              <w:rPr>
                <w:color w:val="00000A"/>
              </w:rPr>
            </w:pPr>
            <w:r w:rsidRPr="008D59A0">
              <w:rPr>
                <w:color w:val="FF0000"/>
              </w:rPr>
              <w:t>(Working assumption)</w:t>
            </w:r>
            <w:r w:rsidRPr="008D59A0">
              <w:rPr>
                <w:color w:val="00000A"/>
              </w:rPr>
              <w:t xml:space="preserve"> </w:t>
            </w:r>
            <w:r w:rsidRPr="008D59A0">
              <w:rPr>
                <w:color w:val="00000A"/>
                <w:highlight w:val="yellow"/>
              </w:rPr>
              <w:t>First resource location</w:t>
            </w:r>
            <w:r w:rsidRPr="008D59A0">
              <w:rPr>
                <w:color w:val="00000A"/>
              </w:rPr>
              <w:t xml:space="preserve"> of each TRIV is </w:t>
            </w:r>
            <w:r w:rsidRPr="008D59A0">
              <w:rPr>
                <w:color w:val="00000A"/>
                <w:highlight w:val="yellow"/>
              </w:rPr>
              <w:t>a slot offset</w:t>
            </w:r>
            <w:r w:rsidRPr="008D59A0">
              <w:rPr>
                <w:color w:val="00000A"/>
              </w:rPr>
              <w:t xml:space="preserve"> with respect to </w:t>
            </w:r>
            <w:r w:rsidRPr="008D59A0">
              <w:rPr>
                <w:color w:val="00000A"/>
                <w:highlight w:val="yellow"/>
              </w:rPr>
              <w:t>a reference slot</w:t>
            </w:r>
          </w:p>
          <w:p w14:paraId="1A623A8E" w14:textId="77777777" w:rsidR="008D59A0" w:rsidRDefault="008D59A0" w:rsidP="004F47ED">
            <w:pPr>
              <w:numPr>
                <w:ilvl w:val="1"/>
                <w:numId w:val="22"/>
              </w:numPr>
              <w:overflowPunct/>
              <w:autoSpaceDE/>
              <w:autoSpaceDN/>
              <w:adjustRightInd/>
              <w:spacing w:after="0"/>
              <w:textAlignment w:val="auto"/>
            </w:pPr>
            <w:r>
              <w:t xml:space="preserve">Alt 2: </w:t>
            </w:r>
          </w:p>
          <w:p w14:paraId="456D1155" w14:textId="77777777" w:rsidR="008D59A0" w:rsidRDefault="008D59A0" w:rsidP="004F47ED">
            <w:pPr>
              <w:numPr>
                <w:ilvl w:val="2"/>
                <w:numId w:val="22"/>
              </w:numPr>
              <w:overflowPunct/>
              <w:autoSpaceDE/>
              <w:autoSpaceDN/>
              <w:adjustRightInd/>
              <w:spacing w:after="0"/>
              <w:textAlignment w:val="auto"/>
            </w:pPr>
            <w:r>
              <w:t>The slot offset is the number of logical slots from the reference slot</w:t>
            </w:r>
          </w:p>
          <w:p w14:paraId="043EC91E" w14:textId="77777777" w:rsidR="008D59A0" w:rsidRDefault="008D59A0" w:rsidP="004F47ED">
            <w:pPr>
              <w:numPr>
                <w:ilvl w:val="3"/>
                <w:numId w:val="22"/>
              </w:numPr>
              <w:overflowPunct/>
              <w:autoSpaceDE/>
              <w:autoSpaceDN/>
              <w:adjustRightInd/>
              <w:spacing w:after="0"/>
              <w:textAlignment w:val="auto"/>
            </w:pPr>
            <w:r>
              <w:t>The value range of slot offsets is from 0 to maximum value that is (pre)configurable up to [</w:t>
            </w:r>
            <w:r>
              <w:rPr>
                <w:color w:val="FF0000"/>
              </w:rPr>
              <w:t>256</w:t>
            </w:r>
            <w:r>
              <w:t>]</w:t>
            </w:r>
          </w:p>
          <w:p w14:paraId="77B63233" w14:textId="77777777" w:rsidR="008D59A0" w:rsidRDefault="008D59A0" w:rsidP="004F47ED">
            <w:pPr>
              <w:numPr>
                <w:ilvl w:val="4"/>
                <w:numId w:val="22"/>
              </w:numPr>
              <w:overflowPunct/>
              <w:autoSpaceDE/>
              <w:autoSpaceDN/>
              <w:adjustRightInd/>
              <w:spacing w:after="0"/>
              <w:textAlignment w:val="auto"/>
              <w:rPr>
                <w:color w:val="FF0000"/>
              </w:rPr>
            </w:pPr>
            <w:r>
              <w:rPr>
                <w:color w:val="FF0000"/>
              </w:rPr>
              <w:t>FFS: The detailed value range including granularity</w:t>
            </w:r>
          </w:p>
          <w:p w14:paraId="23B0D879" w14:textId="77777777" w:rsidR="008D59A0" w:rsidRDefault="008D59A0" w:rsidP="004F47ED">
            <w:pPr>
              <w:numPr>
                <w:ilvl w:val="3"/>
                <w:numId w:val="22"/>
              </w:numPr>
              <w:overflowPunct/>
              <w:autoSpaceDE/>
              <w:autoSpaceDN/>
              <w:adjustRightInd/>
              <w:spacing w:after="0"/>
              <w:textAlignment w:val="auto"/>
            </w:pPr>
            <w:r>
              <w:t>Slot offset for each TRIV to indicate the set of resources is separately indicated by inter-UE coordination information</w:t>
            </w:r>
          </w:p>
          <w:p w14:paraId="526D5CDE" w14:textId="77777777" w:rsidR="008D59A0" w:rsidRDefault="008D59A0" w:rsidP="004F47ED">
            <w:pPr>
              <w:numPr>
                <w:ilvl w:val="0"/>
                <w:numId w:val="22"/>
              </w:numPr>
              <w:overflowPunct/>
              <w:autoSpaceDE/>
              <w:autoSpaceDN/>
              <w:adjustRightInd/>
              <w:spacing w:after="0"/>
              <w:textAlignment w:val="auto"/>
              <w:rPr>
                <w:color w:val="00000A"/>
              </w:rPr>
            </w:pPr>
            <w:r>
              <w:rPr>
                <w:color w:val="00000A"/>
              </w:rPr>
              <w:t xml:space="preserve">For the reference slot, </w:t>
            </w:r>
          </w:p>
          <w:p w14:paraId="4890925B" w14:textId="77777777" w:rsidR="008D59A0" w:rsidRPr="008D59A0" w:rsidRDefault="008D59A0" w:rsidP="004F47ED">
            <w:pPr>
              <w:numPr>
                <w:ilvl w:val="1"/>
                <w:numId w:val="22"/>
              </w:numPr>
              <w:overflowPunct/>
              <w:autoSpaceDE/>
              <w:autoSpaceDN/>
              <w:adjustRightInd/>
              <w:spacing w:after="0"/>
              <w:textAlignment w:val="auto"/>
              <w:rPr>
                <w:color w:val="00000A"/>
                <w:highlight w:val="yellow"/>
              </w:rPr>
            </w:pPr>
            <w:r>
              <w:rPr>
                <w:color w:val="00000A"/>
              </w:rPr>
              <w:t>The reference slot is the slot</w:t>
            </w:r>
            <w:r>
              <w:rPr>
                <w:color w:val="FF0000"/>
              </w:rPr>
              <w:t xml:space="preserve"> </w:t>
            </w:r>
            <w:r>
              <w:rPr>
                <w:color w:val="00000A"/>
              </w:rPr>
              <w:t xml:space="preserve">indicated by the inter-UE coordination information </w:t>
            </w:r>
            <w:r w:rsidRPr="008D59A0">
              <w:rPr>
                <w:color w:val="00000A"/>
                <w:highlight w:val="yellow"/>
              </w:rPr>
              <w:t>in a form of combination of DFN index and slot index</w:t>
            </w:r>
          </w:p>
          <w:p w14:paraId="2A57C20E" w14:textId="77777777" w:rsidR="009969A8" w:rsidRDefault="009969A8" w:rsidP="0061617A">
            <w:pPr>
              <w:rPr>
                <w:rStyle w:val="aff"/>
                <w:b w:val="0"/>
              </w:rPr>
            </w:pPr>
          </w:p>
          <w:p w14:paraId="58394043" w14:textId="77777777" w:rsidR="008D59A0" w:rsidRDefault="008D59A0" w:rsidP="004F47ED">
            <w:pPr>
              <w:numPr>
                <w:ilvl w:val="0"/>
                <w:numId w:val="23"/>
              </w:numPr>
              <w:overflowPunct/>
              <w:autoSpaceDE/>
              <w:autoSpaceDN/>
              <w:adjustRightInd/>
              <w:spacing w:after="0"/>
              <w:textAlignment w:val="auto"/>
              <w:rPr>
                <w:color w:val="000000"/>
              </w:rPr>
            </w:pPr>
            <w:r>
              <w:rPr>
                <w:color w:val="000000"/>
              </w:rPr>
              <w:t xml:space="preserve">For inter-UE coordination information is triggered by UE-B’s request, </w:t>
            </w:r>
          </w:p>
          <w:p w14:paraId="276328E7" w14:textId="77777777" w:rsidR="008D59A0" w:rsidRDefault="008D59A0" w:rsidP="004F47ED">
            <w:pPr>
              <w:numPr>
                <w:ilvl w:val="1"/>
                <w:numId w:val="23"/>
              </w:numPr>
              <w:overflowPunct/>
              <w:autoSpaceDE/>
              <w:autoSpaceDN/>
              <w:adjustRightInd/>
              <w:spacing w:after="0"/>
              <w:ind w:hanging="403"/>
              <w:textAlignment w:val="auto"/>
              <w:rPr>
                <w:color w:val="000000"/>
              </w:rPr>
            </w:pPr>
            <w:r>
              <w:rPr>
                <w:color w:val="000000"/>
              </w:rPr>
              <w:t>A resource pool level (pre-)configuration can enable one of the following alternatives:</w:t>
            </w:r>
          </w:p>
          <w:p w14:paraId="2224E23D" w14:textId="77777777" w:rsidR="008D59A0" w:rsidRDefault="008D59A0" w:rsidP="004F47ED">
            <w:pPr>
              <w:numPr>
                <w:ilvl w:val="2"/>
                <w:numId w:val="23"/>
              </w:numPr>
              <w:overflowPunct/>
              <w:autoSpaceDE/>
              <w:autoSpaceDN/>
              <w:adjustRightInd/>
              <w:spacing w:after="0"/>
              <w:textAlignment w:val="auto"/>
              <w:rPr>
                <w:color w:val="000000"/>
              </w:rPr>
            </w:pPr>
            <w:r>
              <w:rPr>
                <w:color w:val="000000"/>
              </w:rPr>
              <w:t>Alt 1:</w:t>
            </w:r>
          </w:p>
          <w:p w14:paraId="7C07FA19" w14:textId="77777777" w:rsidR="008D59A0" w:rsidRDefault="008D59A0" w:rsidP="004F47ED">
            <w:pPr>
              <w:numPr>
                <w:ilvl w:val="3"/>
                <w:numId w:val="23"/>
              </w:numPr>
              <w:overflowPunct/>
              <w:autoSpaceDE/>
              <w:autoSpaceDN/>
              <w:adjustRightInd/>
              <w:spacing w:after="0"/>
              <w:textAlignment w:val="auto"/>
              <w:rPr>
                <w:color w:val="000000"/>
              </w:rPr>
            </w:pPr>
            <w:r w:rsidRPr="008D59A0">
              <w:rPr>
                <w:color w:val="000000"/>
                <w:highlight w:val="yellow"/>
              </w:rPr>
              <w:t>Resource set type</w:t>
            </w:r>
            <w:r>
              <w:rPr>
                <w:color w:val="000000"/>
              </w:rPr>
              <w:t xml:space="preserve"> to be provided by inter-UE coordination information transmission is determined by UE-A’s implementation and its information is indicated by UE-A’s inter-UE coordination information</w:t>
            </w:r>
          </w:p>
          <w:p w14:paraId="59129D46" w14:textId="77777777" w:rsidR="008D59A0" w:rsidRDefault="008D59A0" w:rsidP="004F47ED">
            <w:pPr>
              <w:numPr>
                <w:ilvl w:val="4"/>
                <w:numId w:val="23"/>
              </w:numPr>
              <w:overflowPunct/>
              <w:autoSpaceDE/>
              <w:autoSpaceDN/>
              <w:adjustRightInd/>
              <w:spacing w:after="0"/>
              <w:textAlignment w:val="auto"/>
              <w:rPr>
                <w:color w:val="000000"/>
              </w:rPr>
            </w:pPr>
            <w:r>
              <w:rPr>
                <w:color w:val="000000"/>
              </w:rPr>
              <w:lastRenderedPageBreak/>
              <w:t>UE-A’s inter-UE coordination information indicates either preferred resource set or non-preferred resource set</w:t>
            </w:r>
          </w:p>
          <w:p w14:paraId="3A285A93" w14:textId="77777777" w:rsidR="008D59A0" w:rsidRDefault="008D59A0" w:rsidP="004F47ED">
            <w:pPr>
              <w:numPr>
                <w:ilvl w:val="2"/>
                <w:numId w:val="23"/>
              </w:numPr>
              <w:overflowPunct/>
              <w:autoSpaceDE/>
              <w:autoSpaceDN/>
              <w:adjustRightInd/>
              <w:spacing w:after="0"/>
              <w:textAlignment w:val="auto"/>
              <w:rPr>
                <w:color w:val="000000"/>
              </w:rPr>
            </w:pPr>
            <w:r>
              <w:rPr>
                <w:color w:val="000000"/>
              </w:rPr>
              <w:t>Alt 2:</w:t>
            </w:r>
          </w:p>
          <w:p w14:paraId="39279291" w14:textId="77777777" w:rsidR="008D59A0" w:rsidRDefault="008D59A0" w:rsidP="004F47ED">
            <w:pPr>
              <w:numPr>
                <w:ilvl w:val="3"/>
                <w:numId w:val="23"/>
              </w:numPr>
              <w:overflowPunct/>
              <w:autoSpaceDE/>
              <w:autoSpaceDN/>
              <w:adjustRightInd/>
              <w:spacing w:after="0"/>
              <w:textAlignment w:val="auto"/>
              <w:rPr>
                <w:color w:val="000000"/>
              </w:rPr>
            </w:pPr>
            <w:r>
              <w:rPr>
                <w:color w:val="000000"/>
              </w:rPr>
              <w:t>Resource set type to be provided by inter-UE coordination information transmission is indicated by UE-B’s request</w:t>
            </w:r>
          </w:p>
          <w:p w14:paraId="3E2EA45C" w14:textId="77777777" w:rsidR="008D59A0" w:rsidRDefault="008D59A0" w:rsidP="004F47ED">
            <w:pPr>
              <w:numPr>
                <w:ilvl w:val="4"/>
                <w:numId w:val="23"/>
              </w:numPr>
              <w:overflowPunct/>
              <w:autoSpaceDE/>
              <w:autoSpaceDN/>
              <w:adjustRightInd/>
              <w:spacing w:after="0"/>
              <w:textAlignment w:val="auto"/>
              <w:rPr>
                <w:color w:val="000000"/>
              </w:rPr>
            </w:pPr>
            <w:r>
              <w:rPr>
                <w:color w:val="000000"/>
              </w:rPr>
              <w:t>UE-B’s request indicates either preferred resource set or non-preferred resource set</w:t>
            </w:r>
          </w:p>
          <w:p w14:paraId="1E64358A" w14:textId="77777777" w:rsidR="008D59A0" w:rsidRDefault="008D59A0" w:rsidP="004F47ED">
            <w:pPr>
              <w:numPr>
                <w:ilvl w:val="1"/>
                <w:numId w:val="23"/>
              </w:numPr>
              <w:overflowPunct/>
              <w:autoSpaceDE/>
              <w:autoSpaceDN/>
              <w:adjustRightInd/>
              <w:spacing w:after="0"/>
              <w:ind w:hanging="403"/>
              <w:textAlignment w:val="auto"/>
              <w:rPr>
                <w:color w:val="FF0000"/>
              </w:rPr>
            </w:pPr>
            <w:r>
              <w:rPr>
                <w:color w:val="FF0000"/>
              </w:rPr>
              <w:t xml:space="preserve">Note that it is up to RAN2 decision whether/how UE-B provides its support of sensing/resource exclusion to UE-A via PC5-RRC </w:t>
            </w:r>
            <w:proofErr w:type="spellStart"/>
            <w:r>
              <w:rPr>
                <w:color w:val="FF0000"/>
              </w:rPr>
              <w:t>signaling</w:t>
            </w:r>
            <w:proofErr w:type="spellEnd"/>
            <w:r>
              <w:rPr>
                <w:color w:val="FF0000"/>
              </w:rPr>
              <w:t xml:space="preserve"> and UE-A uses the received information to determine the type of resource set to be transmitted to UE-B</w:t>
            </w:r>
          </w:p>
          <w:p w14:paraId="0566B9FD" w14:textId="77777777" w:rsidR="008D59A0" w:rsidRDefault="008D59A0" w:rsidP="008D59A0">
            <w:pPr>
              <w:wordWrap w:val="0"/>
              <w:rPr>
                <w:color w:val="1F497D"/>
              </w:rPr>
            </w:pPr>
          </w:p>
          <w:p w14:paraId="50F9E3FE" w14:textId="77777777" w:rsidR="008D59A0" w:rsidRDefault="008D59A0" w:rsidP="008D59A0">
            <w:pPr>
              <w:rPr>
                <w:b/>
                <w:bCs/>
                <w:u w:val="single"/>
              </w:rPr>
            </w:pPr>
            <w:r>
              <w:rPr>
                <w:b/>
                <w:bCs/>
                <w:highlight w:val="green"/>
              </w:rPr>
              <w:t>Updated Draft proposal 15:</w:t>
            </w:r>
          </w:p>
          <w:p w14:paraId="1DAC733F" w14:textId="77777777" w:rsidR="008D59A0" w:rsidRDefault="008D59A0" w:rsidP="004F47ED">
            <w:pPr>
              <w:numPr>
                <w:ilvl w:val="0"/>
                <w:numId w:val="23"/>
              </w:numPr>
              <w:overflowPunct/>
              <w:autoSpaceDE/>
              <w:autoSpaceDN/>
              <w:adjustRightInd/>
              <w:spacing w:after="0"/>
              <w:textAlignment w:val="auto"/>
              <w:rPr>
                <w:color w:val="00000A"/>
              </w:rPr>
            </w:pPr>
            <w:r>
              <w:rPr>
                <w:color w:val="00000A"/>
              </w:rPr>
              <w:t xml:space="preserve">For inter-UE coordination information is triggered by a condition other than explicit request reception, </w:t>
            </w:r>
          </w:p>
          <w:p w14:paraId="7BCE07E8" w14:textId="77777777" w:rsidR="008D59A0" w:rsidRDefault="008D59A0" w:rsidP="004F47ED">
            <w:pPr>
              <w:numPr>
                <w:ilvl w:val="1"/>
                <w:numId w:val="23"/>
              </w:numPr>
              <w:overflowPunct/>
              <w:autoSpaceDE/>
              <w:autoSpaceDN/>
              <w:adjustRightInd/>
              <w:spacing w:after="0"/>
              <w:textAlignment w:val="auto"/>
              <w:rPr>
                <w:color w:val="00000A"/>
              </w:rPr>
            </w:pPr>
            <w:r>
              <w:rPr>
                <w:color w:val="00000A"/>
              </w:rPr>
              <w:t>Resource set type to be provided by inter-UE coordination information transmission is determined by UE-A’s implementation and its information is indicated by UE-A’s inter-UE coordination information</w:t>
            </w:r>
          </w:p>
          <w:p w14:paraId="79A95488" w14:textId="47DABB35" w:rsidR="008D59A0" w:rsidRPr="008D59A0" w:rsidRDefault="008D59A0" w:rsidP="004F47ED">
            <w:pPr>
              <w:numPr>
                <w:ilvl w:val="2"/>
                <w:numId w:val="23"/>
              </w:numPr>
              <w:overflowPunct/>
              <w:autoSpaceDE/>
              <w:autoSpaceDN/>
              <w:adjustRightInd/>
              <w:spacing w:after="0"/>
              <w:textAlignment w:val="auto"/>
              <w:rPr>
                <w:rStyle w:val="aff"/>
                <w:b w:val="0"/>
                <w:bCs w:val="0"/>
                <w:color w:val="00000A"/>
              </w:rPr>
            </w:pPr>
            <w:r>
              <w:rPr>
                <w:color w:val="00000A"/>
              </w:rPr>
              <w:t>UE-A’s inter-UE coordination information indicates either preferred resource set or non-preferred resource set</w:t>
            </w:r>
          </w:p>
        </w:tc>
      </w:tr>
    </w:tbl>
    <w:p w14:paraId="4482781E" w14:textId="29D66EB9" w:rsidR="008D59A0" w:rsidRDefault="008D59A0" w:rsidP="00D25BCD">
      <w:pPr>
        <w:spacing w:beforeLines="50" w:before="120"/>
      </w:pPr>
      <w:r>
        <w:lastRenderedPageBreak/>
        <w:t>According to RAN1 agreements, at least the following information need to be included in the IUC MAC CE:</w:t>
      </w:r>
    </w:p>
    <w:p w14:paraId="22628261" w14:textId="15DAA207" w:rsidR="00A34120" w:rsidRPr="00A34120" w:rsidRDefault="00A34120" w:rsidP="00A34120">
      <w:pPr>
        <w:jc w:val="center"/>
        <w:rPr>
          <w:b/>
        </w:rPr>
      </w:pPr>
      <w:r w:rsidRPr="00A34120">
        <w:rPr>
          <w:b/>
        </w:rPr>
        <w:t>Table 1 the information included in IUC MAC CE</w:t>
      </w:r>
    </w:p>
    <w:tbl>
      <w:tblPr>
        <w:tblStyle w:val="afc"/>
        <w:tblW w:w="0" w:type="auto"/>
        <w:tblLayout w:type="fixed"/>
        <w:tblLook w:val="04A0" w:firstRow="1" w:lastRow="0" w:firstColumn="1" w:lastColumn="0" w:noHBand="0" w:noVBand="1"/>
      </w:tblPr>
      <w:tblGrid>
        <w:gridCol w:w="1835"/>
        <w:gridCol w:w="1386"/>
        <w:gridCol w:w="2830"/>
        <w:gridCol w:w="3578"/>
      </w:tblGrid>
      <w:tr w:rsidR="00A85B01" w14:paraId="602A39A8" w14:textId="21D55CF6" w:rsidTr="00D25BCD">
        <w:tc>
          <w:tcPr>
            <w:tcW w:w="1835" w:type="dxa"/>
          </w:tcPr>
          <w:p w14:paraId="2CF76B21" w14:textId="292801E0" w:rsidR="00A85B01" w:rsidRDefault="00A85B01" w:rsidP="00096FB0">
            <w:r>
              <w:t xml:space="preserve">Information </w:t>
            </w:r>
          </w:p>
        </w:tc>
        <w:tc>
          <w:tcPr>
            <w:tcW w:w="1386" w:type="dxa"/>
          </w:tcPr>
          <w:p w14:paraId="2AD59E64" w14:textId="49621225" w:rsidR="00A85B01" w:rsidRDefault="00A85B01" w:rsidP="00096FB0">
            <w:r>
              <w:t xml:space="preserve">Content </w:t>
            </w:r>
          </w:p>
        </w:tc>
        <w:tc>
          <w:tcPr>
            <w:tcW w:w="2830" w:type="dxa"/>
          </w:tcPr>
          <w:p w14:paraId="757DEEF2" w14:textId="05A49AAE" w:rsidR="00A85B01" w:rsidRDefault="00A85B01" w:rsidP="00096FB0">
            <w:r>
              <w:t>Existing conclusion</w:t>
            </w:r>
          </w:p>
        </w:tc>
        <w:tc>
          <w:tcPr>
            <w:tcW w:w="3578" w:type="dxa"/>
          </w:tcPr>
          <w:p w14:paraId="5DC92976" w14:textId="50EC1088" w:rsidR="00A85B01" w:rsidRDefault="00A85B01" w:rsidP="00096FB0">
            <w:r>
              <w:t xml:space="preserve">Size </w:t>
            </w:r>
          </w:p>
        </w:tc>
      </w:tr>
      <w:tr w:rsidR="00A85B01" w14:paraId="20779734" w14:textId="111F5AB9" w:rsidTr="00D25BCD">
        <w:tc>
          <w:tcPr>
            <w:tcW w:w="1835" w:type="dxa"/>
            <w:vMerge w:val="restart"/>
          </w:tcPr>
          <w:p w14:paraId="5E2C926F" w14:textId="6C387DEB" w:rsidR="00A85B01" w:rsidRDefault="00A85B01" w:rsidP="00096FB0">
            <w:r>
              <w:t xml:space="preserve">N combinations of TRIV, FRIV and </w:t>
            </w:r>
            <w:r w:rsidRPr="00670FDC">
              <w:t>resource reservation period</w:t>
            </w:r>
          </w:p>
        </w:tc>
        <w:tc>
          <w:tcPr>
            <w:tcW w:w="1386" w:type="dxa"/>
          </w:tcPr>
          <w:p w14:paraId="6EFAA422" w14:textId="006A4EFA" w:rsidR="00A85B01" w:rsidRDefault="00A85B01" w:rsidP="00096FB0">
            <w:r>
              <w:t>N</w:t>
            </w:r>
          </w:p>
        </w:tc>
        <w:tc>
          <w:tcPr>
            <w:tcW w:w="2830" w:type="dxa"/>
          </w:tcPr>
          <w:p w14:paraId="14579D3C" w14:textId="3ACEB865" w:rsidR="00A85B01" w:rsidRDefault="00A85B01" w:rsidP="00096FB0">
            <w:r>
              <w:t>Can be larger/equal to/smaller than 3</w:t>
            </w:r>
          </w:p>
        </w:tc>
        <w:tc>
          <w:tcPr>
            <w:tcW w:w="3578" w:type="dxa"/>
          </w:tcPr>
          <w:p w14:paraId="3AED6731" w14:textId="578D940B" w:rsidR="00A85B01" w:rsidRPr="00A34120" w:rsidRDefault="00A85B01" w:rsidP="00096FB0">
            <w:pPr>
              <w:rPr>
                <w:color w:val="FF0000"/>
              </w:rPr>
            </w:pPr>
            <w:r>
              <w:rPr>
                <w:color w:val="FF0000"/>
              </w:rPr>
              <w:t>FFS</w:t>
            </w:r>
          </w:p>
        </w:tc>
      </w:tr>
      <w:tr w:rsidR="00A85B01" w14:paraId="0C61AE49" w14:textId="34D15E0D" w:rsidTr="00D25BCD">
        <w:tc>
          <w:tcPr>
            <w:tcW w:w="1835" w:type="dxa"/>
            <w:vMerge/>
          </w:tcPr>
          <w:p w14:paraId="1A57A2DE" w14:textId="77777777" w:rsidR="00A85B01" w:rsidRDefault="00A85B01" w:rsidP="00096FB0"/>
        </w:tc>
        <w:tc>
          <w:tcPr>
            <w:tcW w:w="1386" w:type="dxa"/>
          </w:tcPr>
          <w:p w14:paraId="2F0FCE14" w14:textId="0E80DB50" w:rsidR="00A85B01" w:rsidRDefault="00A85B01" w:rsidP="00096FB0">
            <w:r>
              <w:t>TRIV</w:t>
            </w:r>
          </w:p>
        </w:tc>
        <w:tc>
          <w:tcPr>
            <w:tcW w:w="2830" w:type="dxa"/>
          </w:tcPr>
          <w:p w14:paraId="7719C845" w14:textId="5E2E7D18" w:rsidR="00A85B01" w:rsidRDefault="00A85B01" w:rsidP="00096FB0">
            <w:r>
              <w:t xml:space="preserve">Reuse the value/format </w:t>
            </w:r>
            <w:r w:rsidRPr="00670FDC">
              <w:t>specified in Rel-16 TS 38.214 Section 8.1.5</w:t>
            </w:r>
          </w:p>
        </w:tc>
        <w:tc>
          <w:tcPr>
            <w:tcW w:w="3578" w:type="dxa"/>
          </w:tcPr>
          <w:p w14:paraId="54EF9D34" w14:textId="2F1FF240" w:rsidR="00A85B01" w:rsidRDefault="00A85B01" w:rsidP="00096FB0">
            <w:pPr>
              <w:rPr>
                <w:lang w:eastAsia="ko-KR"/>
              </w:rPr>
            </w:pPr>
            <w:r w:rsidRPr="00D25BCD">
              <w:rPr>
                <w:highlight w:val="yellow"/>
                <w:lang w:eastAsia="ko-KR"/>
              </w:rPr>
              <w:t>9 bits</w:t>
            </w:r>
            <w:r>
              <w:rPr>
                <w:lang w:eastAsia="ko-KR"/>
              </w:rPr>
              <w:t xml:space="preserve"> since RAN1 concluded that </w:t>
            </w:r>
            <w:r w:rsidRPr="00367F70">
              <w:rPr>
                <w:i/>
                <w:lang w:eastAsia="ko-KR"/>
              </w:rPr>
              <w:t>sl-</w:t>
            </w:r>
            <w:proofErr w:type="spellStart"/>
            <w:r w:rsidRPr="00367F70">
              <w:rPr>
                <w:i/>
                <w:lang w:eastAsia="ko-KR"/>
              </w:rPr>
              <w:t>MaxNumPerReserve</w:t>
            </w:r>
            <w:proofErr w:type="spellEnd"/>
            <w:r>
              <w:rPr>
                <w:lang w:eastAsia="ko-KR"/>
              </w:rPr>
              <w:t xml:space="preserve"> is configured to 3 in IUC.</w:t>
            </w:r>
          </w:p>
        </w:tc>
      </w:tr>
      <w:tr w:rsidR="00A85B01" w14:paraId="20EBE498" w14:textId="4C6B68D1" w:rsidTr="00D25BCD">
        <w:tc>
          <w:tcPr>
            <w:tcW w:w="1835" w:type="dxa"/>
            <w:vMerge/>
          </w:tcPr>
          <w:p w14:paraId="031720DC" w14:textId="77777777" w:rsidR="00A85B01" w:rsidRDefault="00A85B01" w:rsidP="00096FB0"/>
        </w:tc>
        <w:tc>
          <w:tcPr>
            <w:tcW w:w="1386" w:type="dxa"/>
          </w:tcPr>
          <w:p w14:paraId="2954451B" w14:textId="09E6386A" w:rsidR="00A85B01" w:rsidRDefault="00A85B01" w:rsidP="00096FB0">
            <w:r>
              <w:t>FRIV</w:t>
            </w:r>
          </w:p>
        </w:tc>
        <w:tc>
          <w:tcPr>
            <w:tcW w:w="2830" w:type="dxa"/>
          </w:tcPr>
          <w:p w14:paraId="29B8C45C" w14:textId="0D06D6B5" w:rsidR="00A85B01" w:rsidRDefault="00A85B01" w:rsidP="00096FB0">
            <w:r>
              <w:t xml:space="preserve">Reuse the value/format </w:t>
            </w:r>
            <w:r w:rsidRPr="00670FDC">
              <w:t>specified in Rel-16 TS 38.214 Section 8.1.5</w:t>
            </w:r>
          </w:p>
        </w:tc>
        <w:tc>
          <w:tcPr>
            <w:tcW w:w="3578" w:type="dxa"/>
          </w:tcPr>
          <w:p w14:paraId="3DFCFA3C" w14:textId="2A3174E3" w:rsidR="00A85B01" w:rsidRDefault="008038BD" w:rsidP="00096FB0">
            <w:pPr>
              <w:rPr>
                <w:lang w:eastAsia="ko-KR"/>
              </w:rPr>
            </w:pPr>
            <w:r>
              <w:rPr>
                <w:highlight w:val="yellow"/>
                <w:lang w:eastAsia="ko-KR"/>
              </w:rPr>
              <w:t>0-</w:t>
            </w:r>
            <w:r w:rsidR="00A85B01" w:rsidRPr="00D25BCD">
              <w:rPr>
                <w:highlight w:val="yellow"/>
                <w:lang w:eastAsia="ko-KR"/>
              </w:rPr>
              <w:t>13bits</w:t>
            </w:r>
            <w:r w:rsidR="00A85B01">
              <w:rPr>
                <w:lang w:eastAsia="ko-KR"/>
              </w:rPr>
              <w:t xml:space="preserve"> according to the equation </w:t>
            </w:r>
            <w:r w:rsidR="00A85B01">
              <w:rPr>
                <w:sz w:val="18"/>
                <w:szCs w:val="24"/>
              </w:rPr>
              <w:t>for</w:t>
            </w:r>
            <w:r w:rsidR="00A85B01" w:rsidRPr="00367F70">
              <w:rPr>
                <w:i/>
                <w:lang w:eastAsia="ko-KR"/>
              </w:rPr>
              <w:t xml:space="preserve"> sl-</w:t>
            </w:r>
            <w:proofErr w:type="spellStart"/>
            <w:r w:rsidR="00A85B01" w:rsidRPr="00367F70">
              <w:rPr>
                <w:i/>
                <w:lang w:eastAsia="ko-KR"/>
              </w:rPr>
              <w:t>MaxNumPerReserve</w:t>
            </w:r>
            <w:proofErr w:type="spellEnd"/>
            <w:r w:rsidR="00A85B01">
              <w:rPr>
                <w:lang w:eastAsia="ko-KR"/>
              </w:rPr>
              <w:t>=3</w:t>
            </w:r>
            <w:r w:rsidR="00A85B01">
              <w:rPr>
                <w:sz w:val="18"/>
                <w:szCs w:val="24"/>
              </w:rPr>
              <w:t xml:space="preserve"> (</w:t>
            </w:r>
            <m:oMath>
              <m:d>
                <m:dPr>
                  <m:begChr m:val="⌈"/>
                  <m:endChr m:val="⌉"/>
                  <m:ctrlPr>
                    <w:rPr>
                      <w:rFonts w:ascii="Cambria Math" w:hAnsi="Cambria Math"/>
                      <w:i/>
                      <w:sz w:val="18"/>
                      <w:szCs w:val="24"/>
                    </w:rPr>
                  </m:ctrlPr>
                </m:dPr>
                <m:e>
                  <m:sSub>
                    <m:sSubPr>
                      <m:ctrlPr>
                        <w:rPr>
                          <w:rFonts w:ascii="Cambria Math" w:hAnsi="Cambria Math"/>
                          <w:sz w:val="18"/>
                          <w:szCs w:val="24"/>
                        </w:rPr>
                      </m:ctrlPr>
                    </m:sSubPr>
                    <m:e>
                      <m:r>
                        <m:rPr>
                          <m:nor/>
                        </m:rPr>
                        <w:rPr>
                          <w:sz w:val="14"/>
                        </w:rPr>
                        <m:t>log</m:t>
                      </m:r>
                    </m:e>
                    <m:sub>
                      <m:r>
                        <m:rPr>
                          <m:nor/>
                        </m:rPr>
                        <w:rPr>
                          <w:sz w:val="14"/>
                        </w:rPr>
                        <m:t>2</m:t>
                      </m:r>
                    </m:sub>
                  </m:sSub>
                  <m:r>
                    <m:rPr>
                      <m:nor/>
                    </m:rPr>
                    <w:rPr>
                      <w:sz w:val="14"/>
                    </w:rPr>
                    <m:t>(</m:t>
                  </m:r>
                  <m:f>
                    <m:fPr>
                      <m:ctrlPr>
                        <w:rPr>
                          <w:rFonts w:ascii="Cambria Math" w:hAnsi="Cambria Math"/>
                          <w:sz w:val="18"/>
                          <w:szCs w:val="24"/>
                        </w:rPr>
                      </m:ctrlPr>
                    </m:fPr>
                    <m:num>
                      <m:sSubSup>
                        <m:sSubSupPr>
                          <m:ctrlPr>
                            <w:rPr>
                              <w:rFonts w:ascii="Cambria Math" w:hAnsi="Cambria Math"/>
                              <w:sz w:val="18"/>
                            </w:rPr>
                          </m:ctrlPr>
                        </m:sSubSupPr>
                        <m:e>
                          <m:r>
                            <m:rPr>
                              <m:nor/>
                            </m:rPr>
                            <w:rPr>
                              <w:i/>
                              <w:sz w:val="14"/>
                            </w:rPr>
                            <m:t>N</m:t>
                          </m:r>
                        </m:e>
                        <m:sub>
                          <m:r>
                            <m:rPr>
                              <m:nor/>
                            </m:rPr>
                            <w:rPr>
                              <w:rFonts w:ascii="Cambria Math"/>
                              <w:sz w:val="14"/>
                            </w:rPr>
                            <m:t xml:space="preserve"> </m:t>
                          </m:r>
                          <m:r>
                            <m:rPr>
                              <m:nor/>
                            </m:rPr>
                            <w:rPr>
                              <w:sz w:val="14"/>
                            </w:rPr>
                            <m:t>subChannel</m:t>
                          </m:r>
                        </m:sub>
                        <m:sup>
                          <m:r>
                            <m:rPr>
                              <m:nor/>
                            </m:rPr>
                            <w:rPr>
                              <w:rFonts w:ascii="Cambria Math"/>
                              <w:sz w:val="14"/>
                            </w:rPr>
                            <m:t xml:space="preserve"> </m:t>
                          </m:r>
                          <m:r>
                            <m:rPr>
                              <m:nor/>
                            </m:rPr>
                            <w:rPr>
                              <w:sz w:val="14"/>
                            </w:rPr>
                            <m:t>SL</m:t>
                          </m:r>
                        </m:sup>
                      </m:sSubSup>
                      <m:d>
                        <m:dPr>
                          <m:ctrlPr>
                            <w:rPr>
                              <w:rFonts w:ascii="Cambria Math" w:hAnsi="Cambria Math"/>
                              <w:sz w:val="18"/>
                              <w:szCs w:val="24"/>
                            </w:rPr>
                          </m:ctrlPr>
                        </m:dPr>
                        <m:e>
                          <m:sSubSup>
                            <m:sSubSupPr>
                              <m:ctrlPr>
                                <w:rPr>
                                  <w:rFonts w:ascii="Cambria Math" w:hAnsi="Cambria Math"/>
                                  <w:sz w:val="18"/>
                                </w:rPr>
                              </m:ctrlPr>
                            </m:sSubSupPr>
                            <m:e>
                              <m:r>
                                <m:rPr>
                                  <m:nor/>
                                </m:rPr>
                                <w:rPr>
                                  <w:i/>
                                  <w:sz w:val="14"/>
                                </w:rPr>
                                <m:t>N</m:t>
                              </m:r>
                            </m:e>
                            <m:sub>
                              <m:r>
                                <m:rPr>
                                  <m:nor/>
                                </m:rPr>
                                <w:rPr>
                                  <w:rFonts w:ascii="Cambria Math"/>
                                  <w:sz w:val="14"/>
                                </w:rPr>
                                <m:t xml:space="preserve"> </m:t>
                              </m:r>
                              <m:r>
                                <m:rPr>
                                  <m:nor/>
                                </m:rPr>
                                <w:rPr>
                                  <w:sz w:val="14"/>
                                </w:rPr>
                                <m:t>subChannel</m:t>
                              </m:r>
                            </m:sub>
                            <m:sup>
                              <m:r>
                                <m:rPr>
                                  <m:nor/>
                                </m:rPr>
                                <w:rPr>
                                  <w:rFonts w:ascii="Cambria Math"/>
                                  <w:sz w:val="14"/>
                                </w:rPr>
                                <m:t xml:space="preserve"> </m:t>
                              </m:r>
                              <m:r>
                                <m:rPr>
                                  <m:nor/>
                                </m:rPr>
                                <w:rPr>
                                  <w:sz w:val="14"/>
                                </w:rPr>
                                <m:t>SL</m:t>
                              </m:r>
                            </m:sup>
                          </m:sSubSup>
                          <m:r>
                            <m:rPr>
                              <m:nor/>
                            </m:rPr>
                            <w:rPr>
                              <w:rFonts w:ascii="Cambria Math"/>
                              <w:sz w:val="14"/>
                            </w:rPr>
                            <m:t xml:space="preserve"> </m:t>
                          </m:r>
                          <m:r>
                            <m:rPr>
                              <m:nor/>
                            </m:rPr>
                            <w:rPr>
                              <w:sz w:val="14"/>
                            </w:rPr>
                            <m:t>+</m:t>
                          </m:r>
                          <m:r>
                            <m:rPr>
                              <m:nor/>
                            </m:rPr>
                            <w:rPr>
                              <w:rFonts w:ascii="Cambria Math"/>
                              <w:sz w:val="14"/>
                            </w:rPr>
                            <m:t xml:space="preserve"> </m:t>
                          </m:r>
                          <m:r>
                            <m:rPr>
                              <m:nor/>
                            </m:rPr>
                            <w:rPr>
                              <w:sz w:val="14"/>
                            </w:rPr>
                            <m:t>1</m:t>
                          </m:r>
                        </m:e>
                      </m:d>
                      <m:d>
                        <m:dPr>
                          <m:ctrlPr>
                            <w:rPr>
                              <w:rFonts w:ascii="Cambria Math" w:hAnsi="Cambria Math"/>
                              <w:sz w:val="18"/>
                              <w:szCs w:val="24"/>
                            </w:rPr>
                          </m:ctrlPr>
                        </m:dPr>
                        <m:e>
                          <m:r>
                            <m:rPr>
                              <m:nor/>
                            </m:rPr>
                            <w:rPr>
                              <w:sz w:val="14"/>
                            </w:rPr>
                            <m:t>2</m:t>
                          </m:r>
                          <m:sSubSup>
                            <m:sSubSupPr>
                              <m:ctrlPr>
                                <w:rPr>
                                  <w:rFonts w:ascii="Cambria Math" w:hAnsi="Cambria Math"/>
                                  <w:sz w:val="18"/>
                                </w:rPr>
                              </m:ctrlPr>
                            </m:sSubSupPr>
                            <m:e>
                              <m:r>
                                <m:rPr>
                                  <m:nor/>
                                </m:rPr>
                                <w:rPr>
                                  <w:i/>
                                  <w:sz w:val="14"/>
                                </w:rPr>
                                <m:t>N</m:t>
                              </m:r>
                            </m:e>
                            <m:sub>
                              <m:r>
                                <m:rPr>
                                  <m:nor/>
                                </m:rPr>
                                <w:rPr>
                                  <w:rFonts w:ascii="Cambria Math"/>
                                  <w:sz w:val="14"/>
                                </w:rPr>
                                <m:t xml:space="preserve"> </m:t>
                              </m:r>
                              <m:r>
                                <m:rPr>
                                  <m:nor/>
                                </m:rPr>
                                <w:rPr>
                                  <w:sz w:val="14"/>
                                </w:rPr>
                                <m:t>subChannel</m:t>
                              </m:r>
                            </m:sub>
                            <m:sup>
                              <m:r>
                                <m:rPr>
                                  <m:nor/>
                                </m:rPr>
                                <w:rPr>
                                  <w:rFonts w:ascii="Cambria Math"/>
                                  <w:sz w:val="14"/>
                                </w:rPr>
                                <m:t xml:space="preserve"> </m:t>
                              </m:r>
                              <m:r>
                                <m:rPr>
                                  <m:nor/>
                                </m:rPr>
                                <w:rPr>
                                  <w:sz w:val="14"/>
                                </w:rPr>
                                <m:t>SL</m:t>
                              </m:r>
                            </m:sup>
                          </m:sSubSup>
                          <m:r>
                            <m:rPr>
                              <m:nor/>
                            </m:rPr>
                            <w:rPr>
                              <w:rFonts w:ascii="Cambria Math"/>
                              <w:sz w:val="14"/>
                            </w:rPr>
                            <m:t xml:space="preserve"> </m:t>
                          </m:r>
                          <m:r>
                            <m:rPr>
                              <m:nor/>
                            </m:rPr>
                            <w:rPr>
                              <w:sz w:val="14"/>
                            </w:rPr>
                            <m:t>+</m:t>
                          </m:r>
                          <m:r>
                            <m:rPr>
                              <m:nor/>
                            </m:rPr>
                            <w:rPr>
                              <w:rFonts w:ascii="Cambria Math"/>
                              <w:sz w:val="14"/>
                            </w:rPr>
                            <m:t xml:space="preserve"> </m:t>
                          </m:r>
                          <m:r>
                            <m:rPr>
                              <m:nor/>
                            </m:rPr>
                            <w:rPr>
                              <w:sz w:val="14"/>
                            </w:rPr>
                            <m:t>1</m:t>
                          </m:r>
                        </m:e>
                      </m:d>
                    </m:num>
                    <m:den>
                      <m:r>
                        <m:rPr>
                          <m:nor/>
                        </m:rPr>
                        <w:rPr>
                          <w:sz w:val="14"/>
                        </w:rPr>
                        <m:t>6</m:t>
                      </m:r>
                    </m:den>
                  </m:f>
                  <m:r>
                    <m:rPr>
                      <m:nor/>
                    </m:rPr>
                    <w:rPr>
                      <w:sz w:val="14"/>
                    </w:rPr>
                    <m:t>)</m:t>
                  </m:r>
                </m:e>
              </m:d>
            </m:oMath>
            <w:r w:rsidR="00A85B01">
              <w:rPr>
                <w:sz w:val="18"/>
                <w:szCs w:val="24"/>
              </w:rPr>
              <w:t>)</w:t>
            </w:r>
          </w:p>
        </w:tc>
      </w:tr>
      <w:tr w:rsidR="00A85B01" w14:paraId="289AFD17" w14:textId="6A7B517B" w:rsidTr="00D25BCD">
        <w:tc>
          <w:tcPr>
            <w:tcW w:w="1835" w:type="dxa"/>
            <w:vMerge/>
          </w:tcPr>
          <w:p w14:paraId="7B9C5582" w14:textId="77777777" w:rsidR="00A85B01" w:rsidRDefault="00A85B01" w:rsidP="00096FB0"/>
        </w:tc>
        <w:tc>
          <w:tcPr>
            <w:tcW w:w="1386" w:type="dxa"/>
          </w:tcPr>
          <w:p w14:paraId="378947F9" w14:textId="457BFB2C" w:rsidR="00A85B01" w:rsidRDefault="00A85B01" w:rsidP="00096FB0">
            <w:r w:rsidRPr="00670FDC">
              <w:t>resource reservation period</w:t>
            </w:r>
          </w:p>
        </w:tc>
        <w:tc>
          <w:tcPr>
            <w:tcW w:w="2830" w:type="dxa"/>
          </w:tcPr>
          <w:p w14:paraId="4F1AD2BE" w14:textId="5A679BF1" w:rsidR="00A85B01" w:rsidRPr="00670FDC" w:rsidRDefault="00A85B01" w:rsidP="00096FB0">
            <w:r>
              <w:t xml:space="preserve">Reuse the value/format </w:t>
            </w:r>
            <w:r w:rsidRPr="00670FDC">
              <w:t>specified in Rel-16 TS 38.214 Section 8.1.5</w:t>
            </w:r>
          </w:p>
        </w:tc>
        <w:tc>
          <w:tcPr>
            <w:tcW w:w="3578" w:type="dxa"/>
          </w:tcPr>
          <w:p w14:paraId="317A4E60" w14:textId="4290BF6C" w:rsidR="00A85B01" w:rsidRDefault="00CB1A02" w:rsidP="00096FB0">
            <w:pPr>
              <w:rPr>
                <w:rFonts w:eastAsia="MS Mincho"/>
                <w:lang w:eastAsia="ko-KR"/>
              </w:rPr>
            </w:pPr>
            <w:r>
              <w:rPr>
                <w:rFonts w:eastAsia="MS Mincho"/>
                <w:highlight w:val="yellow"/>
                <w:lang w:eastAsia="ko-KR"/>
              </w:rPr>
              <w:t>0-</w:t>
            </w:r>
            <w:r w:rsidR="00A85B01" w:rsidRPr="00D25BCD">
              <w:rPr>
                <w:rFonts w:eastAsia="MS Mincho"/>
                <w:highlight w:val="yellow"/>
                <w:lang w:eastAsia="ko-KR"/>
              </w:rPr>
              <w:t>4bits</w:t>
            </w:r>
            <w:r w:rsidR="00A85B01">
              <w:rPr>
                <w:rFonts w:eastAsia="MS Mincho"/>
                <w:lang w:eastAsia="ko-KR"/>
              </w:rPr>
              <w:t xml:space="preserve"> if </w:t>
            </w:r>
            <w:r w:rsidR="00A85B01" w:rsidRPr="00367F70">
              <w:rPr>
                <w:i/>
                <w:lang w:eastAsia="ko-KR"/>
              </w:rPr>
              <w:t>sl-</w:t>
            </w:r>
            <w:proofErr w:type="spellStart"/>
            <w:r w:rsidR="00A85B01" w:rsidRPr="00367F70">
              <w:rPr>
                <w:i/>
                <w:lang w:eastAsia="ko-KR"/>
              </w:rPr>
              <w:t>MultiReserveResource</w:t>
            </w:r>
            <w:proofErr w:type="spellEnd"/>
            <w:r w:rsidR="00A85B01">
              <w:rPr>
                <w:i/>
              </w:rPr>
              <w:t xml:space="preserve"> </w:t>
            </w:r>
            <w:r w:rsidR="00A85B01">
              <w:t>is configured</w:t>
            </w:r>
            <w:r w:rsidR="00A85B01">
              <w:rPr>
                <w:rFonts w:eastAsia="MS Mincho"/>
                <w:lang w:eastAsia="ko-KR"/>
              </w:rPr>
              <w:t xml:space="preserve"> according to the equation </w:t>
            </w:r>
            <m:oMath>
              <m:d>
                <m:dPr>
                  <m:begChr m:val="⌈"/>
                  <m:endChr m:val="⌉"/>
                  <m:ctrlPr>
                    <w:rPr>
                      <w:rFonts w:ascii="Cambria Math" w:hAnsi="Cambria Math"/>
                      <w:sz w:val="16"/>
                      <w:lang w:eastAsia="ko-KR"/>
                    </w:rPr>
                  </m:ctrlPr>
                </m:dPr>
                <m:e>
                  <m:func>
                    <m:funcPr>
                      <m:ctrlPr>
                        <w:rPr>
                          <w:rFonts w:ascii="Cambria Math" w:hAnsi="Cambria Math"/>
                          <w:i/>
                          <w:sz w:val="16"/>
                          <w:lang w:eastAsia="ko-KR"/>
                        </w:rPr>
                      </m:ctrlPr>
                    </m:funcPr>
                    <m:fName>
                      <m:sSub>
                        <m:sSubPr>
                          <m:ctrlPr>
                            <w:rPr>
                              <w:rFonts w:ascii="Cambria Math" w:hAnsi="Cambria Math"/>
                              <w:i/>
                              <w:sz w:val="16"/>
                              <w:lang w:eastAsia="ko-KR"/>
                            </w:rPr>
                          </m:ctrlPr>
                        </m:sSubPr>
                        <m:e>
                          <m:r>
                            <m:rPr>
                              <m:sty m:val="p"/>
                            </m:rPr>
                            <w:rPr>
                              <w:rFonts w:ascii="Cambria Math" w:hAnsi="Cambria Math"/>
                              <w:sz w:val="16"/>
                              <w:lang w:eastAsia="ko-KR"/>
                            </w:rPr>
                            <m:t>log</m:t>
                          </m:r>
                        </m:e>
                        <m:sub>
                          <m:r>
                            <w:rPr>
                              <w:rFonts w:ascii="Cambria Math" w:hAnsi="Cambria Math"/>
                              <w:sz w:val="16"/>
                              <w:lang w:eastAsia="ko-KR"/>
                            </w:rPr>
                            <m:t>2</m:t>
                          </m:r>
                        </m:sub>
                      </m:sSub>
                    </m:fName>
                    <m:e>
                      <m:sSub>
                        <m:sSubPr>
                          <m:ctrlPr>
                            <w:rPr>
                              <w:rFonts w:ascii="Cambria Math" w:hAnsi="Cambria Math"/>
                              <w:i/>
                              <w:sz w:val="16"/>
                              <w:lang w:eastAsia="ko-KR"/>
                            </w:rPr>
                          </m:ctrlPr>
                        </m:sSubPr>
                        <m:e>
                          <m:r>
                            <w:rPr>
                              <w:rFonts w:ascii="Cambria Math" w:hAnsi="Cambria Math"/>
                              <w:sz w:val="16"/>
                              <w:lang w:eastAsia="ko-KR"/>
                            </w:rPr>
                            <m:t>N</m:t>
                          </m:r>
                        </m:e>
                        <m:sub>
                          <m:r>
                            <m:rPr>
                              <m:sty m:val="p"/>
                            </m:rPr>
                            <w:rPr>
                              <w:rFonts w:ascii="Cambria Math" w:hAnsi="Cambria Math"/>
                              <w:sz w:val="16"/>
                              <w:lang w:eastAsia="ko-KR"/>
                            </w:rPr>
                            <w:softHyphen/>
                            <m:t>rsv_period</m:t>
                          </m:r>
                        </m:sub>
                      </m:sSub>
                    </m:e>
                  </m:func>
                </m:e>
              </m:d>
            </m:oMath>
          </w:p>
          <w:p w14:paraId="22C3EB55" w14:textId="5BCA880A" w:rsidR="00A85B01" w:rsidRDefault="00A85B01" w:rsidP="00096FB0">
            <w:pPr>
              <w:rPr>
                <w:rFonts w:eastAsia="MS Mincho"/>
                <w:lang w:eastAsia="ko-KR"/>
              </w:rPr>
            </w:pPr>
            <w:r>
              <w:rPr>
                <w:rFonts w:eastAsia="MS Mincho"/>
                <w:lang w:eastAsia="ko-KR"/>
              </w:rPr>
              <w:t xml:space="preserve">or </w:t>
            </w:r>
            <w:r w:rsidRPr="00D25BCD">
              <w:rPr>
                <w:rFonts w:eastAsia="MS Mincho"/>
                <w:highlight w:val="yellow"/>
                <w:lang w:eastAsia="ko-KR"/>
              </w:rPr>
              <w:t>0 bits</w:t>
            </w:r>
            <w:r>
              <w:rPr>
                <w:rFonts w:eastAsia="MS Mincho"/>
                <w:lang w:eastAsia="ko-KR"/>
              </w:rPr>
              <w:t xml:space="preserve"> if </w:t>
            </w:r>
            <w:r w:rsidRPr="00367F70">
              <w:rPr>
                <w:i/>
                <w:lang w:eastAsia="ko-KR"/>
              </w:rPr>
              <w:t>sl-</w:t>
            </w:r>
            <w:proofErr w:type="spellStart"/>
            <w:r w:rsidRPr="00367F70">
              <w:rPr>
                <w:i/>
                <w:lang w:eastAsia="ko-KR"/>
              </w:rPr>
              <w:t>MultiReserveResource</w:t>
            </w:r>
            <w:proofErr w:type="spellEnd"/>
            <w:r>
              <w:rPr>
                <w:i/>
              </w:rPr>
              <w:t xml:space="preserve"> </w:t>
            </w:r>
            <w:r>
              <w:t>is not configured</w:t>
            </w:r>
          </w:p>
        </w:tc>
      </w:tr>
      <w:tr w:rsidR="00A85B01" w14:paraId="08F4145F" w14:textId="30491648" w:rsidTr="00D25BCD">
        <w:tc>
          <w:tcPr>
            <w:tcW w:w="1835" w:type="dxa"/>
            <w:vMerge w:val="restart"/>
          </w:tcPr>
          <w:p w14:paraId="26F05A44" w14:textId="0615D556" w:rsidR="00A85B01" w:rsidRDefault="00A85B01" w:rsidP="00096FB0">
            <w:r w:rsidRPr="00670FDC">
              <w:t>First resource location of each TRIV</w:t>
            </w:r>
          </w:p>
        </w:tc>
        <w:tc>
          <w:tcPr>
            <w:tcW w:w="1386" w:type="dxa"/>
          </w:tcPr>
          <w:p w14:paraId="6DC3BB44" w14:textId="573B942A" w:rsidR="00A85B01" w:rsidRDefault="00A85B01" w:rsidP="00096FB0">
            <w:r w:rsidRPr="00670FDC">
              <w:t>slot offset</w:t>
            </w:r>
          </w:p>
        </w:tc>
        <w:tc>
          <w:tcPr>
            <w:tcW w:w="2830" w:type="dxa"/>
          </w:tcPr>
          <w:p w14:paraId="7D68E5E0" w14:textId="6C0051DD" w:rsidR="00A85B01" w:rsidRDefault="00A85B01" w:rsidP="00096FB0">
            <w:r w:rsidRPr="00A34120">
              <w:t>the number of logical slots from the reference slot</w:t>
            </w:r>
            <w:r>
              <w:t>;</w:t>
            </w:r>
          </w:p>
          <w:p w14:paraId="35021E9A" w14:textId="6E216144" w:rsidR="00A85B01" w:rsidRPr="00670FDC" w:rsidRDefault="00A85B01" w:rsidP="00096FB0">
            <w:r w:rsidRPr="00A34120">
              <w:t>The value range of slot offsets is from 0 to maximum value that is (pre)configurable up to [256]</w:t>
            </w:r>
          </w:p>
        </w:tc>
        <w:tc>
          <w:tcPr>
            <w:tcW w:w="3578" w:type="dxa"/>
          </w:tcPr>
          <w:p w14:paraId="039D55F2" w14:textId="7BA06D6D" w:rsidR="00A85B01" w:rsidRPr="00A34120" w:rsidRDefault="00D25BCD" w:rsidP="00096FB0">
            <w:pPr>
              <w:rPr>
                <w:color w:val="FF0000"/>
              </w:rPr>
            </w:pPr>
            <w:r>
              <w:rPr>
                <w:color w:val="000000" w:themeColor="text1"/>
                <w:highlight w:val="yellow"/>
              </w:rPr>
              <w:t>1</w:t>
            </w:r>
            <w:r w:rsidR="00CB1A02">
              <w:rPr>
                <w:color w:val="000000" w:themeColor="text1"/>
                <w:highlight w:val="yellow"/>
              </w:rPr>
              <w:t>-</w:t>
            </w:r>
            <w:r w:rsidR="00A85B01" w:rsidRPr="00D25BCD">
              <w:rPr>
                <w:color w:val="000000" w:themeColor="text1"/>
                <w:highlight w:val="yellow"/>
              </w:rPr>
              <w:t>8 bits</w:t>
            </w:r>
            <w:r w:rsidR="00A85B01" w:rsidRPr="00D25BCD">
              <w:rPr>
                <w:color w:val="000000" w:themeColor="text1"/>
              </w:rPr>
              <w:t xml:space="preserve"> assuming the maximum value is 256</w:t>
            </w:r>
          </w:p>
        </w:tc>
      </w:tr>
      <w:tr w:rsidR="00A85B01" w14:paraId="5A7545CB" w14:textId="3C81D1FC" w:rsidTr="00D25BCD">
        <w:tc>
          <w:tcPr>
            <w:tcW w:w="1835" w:type="dxa"/>
            <w:vMerge/>
          </w:tcPr>
          <w:p w14:paraId="16BE2CF2" w14:textId="77777777" w:rsidR="00A85B01" w:rsidRDefault="00A85B01" w:rsidP="00096FB0"/>
        </w:tc>
        <w:tc>
          <w:tcPr>
            <w:tcW w:w="1386" w:type="dxa"/>
          </w:tcPr>
          <w:p w14:paraId="18CF0EBE" w14:textId="10D86ED1" w:rsidR="00A85B01" w:rsidRDefault="00A85B01" w:rsidP="00096FB0">
            <w:r w:rsidRPr="00670FDC">
              <w:t>reference slot</w:t>
            </w:r>
          </w:p>
        </w:tc>
        <w:tc>
          <w:tcPr>
            <w:tcW w:w="2830" w:type="dxa"/>
          </w:tcPr>
          <w:p w14:paraId="5AEE11F1" w14:textId="476EA828" w:rsidR="00A85B01" w:rsidRPr="00670FDC" w:rsidRDefault="00A85B01" w:rsidP="00096FB0">
            <w:r>
              <w:t>I</w:t>
            </w:r>
            <w:r w:rsidRPr="00A34120">
              <w:t>n a form of combination of DFN index and slot index</w:t>
            </w:r>
          </w:p>
        </w:tc>
        <w:tc>
          <w:tcPr>
            <w:tcW w:w="3578" w:type="dxa"/>
          </w:tcPr>
          <w:p w14:paraId="3094EBAC" w14:textId="09442B6D" w:rsidR="00A85B01" w:rsidRDefault="00A85B01" w:rsidP="00A85B01">
            <w:r w:rsidRPr="00D25BCD">
              <w:rPr>
                <w:highlight w:val="yellow"/>
              </w:rPr>
              <w:t>16 bits</w:t>
            </w:r>
          </w:p>
          <w:p w14:paraId="02CAE1ED" w14:textId="7B1D5D65" w:rsidR="00A85B01" w:rsidRDefault="00A85B01" w:rsidP="00A85B01">
            <w:r>
              <w:t>DFN:10bits</w:t>
            </w:r>
          </w:p>
          <w:p w14:paraId="27B8FE72" w14:textId="3E6D1DCF" w:rsidR="00A85B01" w:rsidRDefault="00A85B01" w:rsidP="00A85B01">
            <w:r>
              <w:t>Slot index: 6 bits (considering FR2)</w:t>
            </w:r>
          </w:p>
        </w:tc>
      </w:tr>
      <w:tr w:rsidR="00A85B01" w14:paraId="6E137421" w14:textId="77777777" w:rsidTr="00D25BCD">
        <w:tc>
          <w:tcPr>
            <w:tcW w:w="1835" w:type="dxa"/>
          </w:tcPr>
          <w:p w14:paraId="6271FCBF" w14:textId="120E89EB" w:rsidR="00A85B01" w:rsidRPr="00670FDC" w:rsidRDefault="00A85B01" w:rsidP="00096FB0">
            <w:r w:rsidRPr="00670FDC">
              <w:t xml:space="preserve">First resource location of each </w:t>
            </w:r>
            <w:r>
              <w:t>F</w:t>
            </w:r>
            <w:r w:rsidRPr="00670FDC">
              <w:t>RIV</w:t>
            </w:r>
          </w:p>
        </w:tc>
        <w:tc>
          <w:tcPr>
            <w:tcW w:w="1386" w:type="dxa"/>
          </w:tcPr>
          <w:p w14:paraId="49FA16E9" w14:textId="76727C10" w:rsidR="00A85B01" w:rsidRDefault="00A85B01" w:rsidP="00096FB0">
            <w:r w:rsidRPr="00D25BCD">
              <w:rPr>
                <w:color w:val="FF0000"/>
              </w:rPr>
              <w:t>FFS</w:t>
            </w:r>
          </w:p>
        </w:tc>
        <w:tc>
          <w:tcPr>
            <w:tcW w:w="2830" w:type="dxa"/>
          </w:tcPr>
          <w:p w14:paraId="1A4DB539" w14:textId="6B06ACFF" w:rsidR="00A85B01" w:rsidRDefault="00A85B01" w:rsidP="00096FB0">
            <w:r w:rsidRPr="00FC64DA">
              <w:rPr>
                <w:color w:val="FF0000"/>
              </w:rPr>
              <w:t>FFS</w:t>
            </w:r>
          </w:p>
        </w:tc>
        <w:tc>
          <w:tcPr>
            <w:tcW w:w="3578" w:type="dxa"/>
          </w:tcPr>
          <w:p w14:paraId="322E179C" w14:textId="220702E0" w:rsidR="00A85B01" w:rsidRPr="00A34120" w:rsidRDefault="00A85B01" w:rsidP="00096FB0">
            <w:pPr>
              <w:rPr>
                <w:color w:val="FF0000"/>
              </w:rPr>
            </w:pPr>
            <w:r w:rsidRPr="00FC64DA">
              <w:rPr>
                <w:color w:val="FF0000"/>
              </w:rPr>
              <w:t>FFS</w:t>
            </w:r>
            <w:r w:rsidR="00D62AD9">
              <w:rPr>
                <w:color w:val="FF0000"/>
              </w:rPr>
              <w:t xml:space="preserve"> (one possibility is using the sub-channel index(maximum is 27), and in that case, </w:t>
            </w:r>
            <w:r w:rsidR="00D62AD9" w:rsidRPr="0079115D">
              <w:rPr>
                <w:color w:val="FF0000"/>
                <w:highlight w:val="yellow"/>
              </w:rPr>
              <w:t>1-5bits</w:t>
            </w:r>
            <w:r w:rsidR="00D62AD9">
              <w:rPr>
                <w:color w:val="FF0000"/>
              </w:rPr>
              <w:t xml:space="preserve"> are sufficient)</w:t>
            </w:r>
          </w:p>
        </w:tc>
      </w:tr>
      <w:tr w:rsidR="00A85B01" w14:paraId="17095106" w14:textId="453DE9B6" w:rsidTr="00D25BCD">
        <w:tc>
          <w:tcPr>
            <w:tcW w:w="1835" w:type="dxa"/>
          </w:tcPr>
          <w:p w14:paraId="6003747B" w14:textId="24A756A7" w:rsidR="00A85B01" w:rsidRDefault="00A85B01" w:rsidP="00096FB0">
            <w:r w:rsidRPr="00670FDC">
              <w:t>Resource set type</w:t>
            </w:r>
          </w:p>
        </w:tc>
        <w:tc>
          <w:tcPr>
            <w:tcW w:w="1386" w:type="dxa"/>
          </w:tcPr>
          <w:p w14:paraId="7F98768F" w14:textId="21880AD2" w:rsidR="00A85B01" w:rsidRDefault="00A85B01" w:rsidP="00096FB0">
            <w:r>
              <w:t>Prefer/non-prefer resource set</w:t>
            </w:r>
          </w:p>
        </w:tc>
        <w:tc>
          <w:tcPr>
            <w:tcW w:w="2830" w:type="dxa"/>
          </w:tcPr>
          <w:p w14:paraId="1B99CD5E" w14:textId="0B328AF4" w:rsidR="00A85B01" w:rsidRDefault="00A85B01" w:rsidP="00096FB0">
            <w:r>
              <w:t>At least when the r</w:t>
            </w:r>
            <w:r w:rsidRPr="00A34120">
              <w:t xml:space="preserve">esource set type to be provided by inter-UE coordination information transmission is </w:t>
            </w:r>
            <w:r w:rsidRPr="00A34120">
              <w:lastRenderedPageBreak/>
              <w:t>determined by UE-A’s implementation</w:t>
            </w:r>
          </w:p>
        </w:tc>
        <w:tc>
          <w:tcPr>
            <w:tcW w:w="3578" w:type="dxa"/>
          </w:tcPr>
          <w:p w14:paraId="6E473422" w14:textId="4777D5CC" w:rsidR="00A85B01" w:rsidRPr="00A34120" w:rsidRDefault="00A85B01" w:rsidP="00096FB0">
            <w:pPr>
              <w:rPr>
                <w:color w:val="FF0000"/>
              </w:rPr>
            </w:pPr>
            <w:r w:rsidRPr="00D25BCD">
              <w:rPr>
                <w:color w:val="FF0000"/>
                <w:highlight w:val="yellow"/>
              </w:rPr>
              <w:lastRenderedPageBreak/>
              <w:t>1 bit or 0 bit</w:t>
            </w:r>
          </w:p>
        </w:tc>
      </w:tr>
    </w:tbl>
    <w:p w14:paraId="0C09F973" w14:textId="7391B0E0" w:rsidR="00A34120" w:rsidRDefault="00A34120" w:rsidP="00D25BCD">
      <w:pPr>
        <w:spacing w:beforeLines="50" w:before="120"/>
      </w:pPr>
      <w:r>
        <w:t>As shown in the above table, there are FFS points</w:t>
      </w:r>
      <w:r w:rsidR="00A85B01">
        <w:t xml:space="preserve"> (</w:t>
      </w:r>
      <w:r w:rsidR="00A85B01" w:rsidRPr="00670FDC">
        <w:t xml:space="preserve">First resource location of each </w:t>
      </w:r>
      <w:r w:rsidR="00A85B01">
        <w:t>F</w:t>
      </w:r>
      <w:r w:rsidR="00A85B01" w:rsidRPr="00670FDC">
        <w:t>RIV</w:t>
      </w:r>
      <w:r w:rsidR="0079115D">
        <w:t xml:space="preserve"> in frequency domain</w:t>
      </w:r>
      <w:r w:rsidR="00A85B01">
        <w:t>, the value of N)</w:t>
      </w:r>
      <w:r>
        <w:t xml:space="preserve"> that are still pending R1 confirmation/ conclusion. Therefore, for the detailed MAC CE design</w:t>
      </w:r>
      <w:r w:rsidR="00A81D20">
        <w:t xml:space="preserve"> on the information and length of information</w:t>
      </w:r>
      <w:r>
        <w:t>, RAN2 should wait for more RAN1 progress.</w:t>
      </w:r>
    </w:p>
    <w:p w14:paraId="5609C34C" w14:textId="7B328F61" w:rsidR="00A34120" w:rsidRDefault="004C469A" w:rsidP="00A81D20">
      <w:pPr>
        <w:pStyle w:val="Proposal"/>
      </w:pPr>
      <w:bookmarkStart w:id="7" w:name="_Toc95748437"/>
      <w:r w:rsidRPr="004C469A">
        <w:t>For scheme-1 inter-UE coordination design</w:t>
      </w:r>
      <w:r>
        <w:t>,</w:t>
      </w:r>
      <w:r w:rsidRPr="004C469A" w:rsidDel="007E1B75">
        <w:t xml:space="preserve"> </w:t>
      </w:r>
      <w:r w:rsidR="00A34120">
        <w:t xml:space="preserve">RAN2 wait for RAN1 progress on </w:t>
      </w:r>
      <w:r w:rsidR="00EC68D4">
        <w:t>the necessary field</w:t>
      </w:r>
      <w:r w:rsidR="00EC68D4" w:rsidRPr="00A81D20">
        <w:t xml:space="preserve"> </w:t>
      </w:r>
      <w:r w:rsidR="00A81D20" w:rsidRPr="00A81D20">
        <w:t xml:space="preserve">and length of </w:t>
      </w:r>
      <w:r w:rsidR="00EC68D4">
        <w:t>field for final design</w:t>
      </w:r>
      <w:r w:rsidR="00EC68D4" w:rsidRPr="00A81D20">
        <w:t xml:space="preserve"> </w:t>
      </w:r>
      <w:r w:rsidR="00A81D20" w:rsidRPr="00A81D20">
        <w:t>of IUC</w:t>
      </w:r>
      <w:r w:rsidR="00C05D6D">
        <w:t>-info</w:t>
      </w:r>
      <w:r w:rsidR="00A81D20" w:rsidRPr="00A81D20">
        <w:t xml:space="preserve"> MAC CE </w:t>
      </w:r>
      <w:r w:rsidR="00EC68D4">
        <w:t xml:space="preserve">format </w:t>
      </w:r>
      <w:r w:rsidR="00A81D20">
        <w:t xml:space="preserve">in </w:t>
      </w:r>
      <w:r w:rsidR="00A34120">
        <w:t>scheme-1.</w:t>
      </w:r>
      <w:bookmarkEnd w:id="7"/>
    </w:p>
    <w:p w14:paraId="490BD262" w14:textId="3DDC3324" w:rsidR="00EC68D4" w:rsidRDefault="00EC68D4" w:rsidP="00096FB0">
      <w:r>
        <w:rPr>
          <w:rFonts w:hint="eastAsia"/>
        </w:rPr>
        <w:t>I</w:t>
      </w:r>
      <w:r>
        <w:t>n case R2 would like to progress on the format design already at R2#117, 2 points that may be concluded:</w:t>
      </w:r>
    </w:p>
    <w:p w14:paraId="43A2C9F7" w14:textId="4745C78E" w:rsidR="00EC68D4" w:rsidRDefault="007128B7" w:rsidP="00D25BCD">
      <w:pPr>
        <w:pStyle w:val="af7"/>
        <w:numPr>
          <w:ilvl w:val="0"/>
          <w:numId w:val="37"/>
        </w:numPr>
        <w:ind w:left="357" w:hanging="357"/>
        <w:contextualSpacing w:val="0"/>
      </w:pPr>
      <w:r>
        <w:t>For a IUC MAC-CE of N combinations of resource sets, for a specific field, whether it is per MAC-CE (so a single value is enough), or per resource set (so need N values)</w:t>
      </w:r>
    </w:p>
    <w:p w14:paraId="5B057737" w14:textId="32898F34" w:rsidR="007128B7" w:rsidRDefault="007128B7" w:rsidP="00D25BCD">
      <w:pPr>
        <w:pStyle w:val="af7"/>
        <w:numPr>
          <w:ilvl w:val="0"/>
          <w:numId w:val="37"/>
        </w:numPr>
        <w:ind w:left="357" w:hanging="357"/>
        <w:contextualSpacing w:val="0"/>
      </w:pPr>
      <w:r>
        <w:t>For each field, how many bits it requires.</w:t>
      </w:r>
    </w:p>
    <w:p w14:paraId="62479195" w14:textId="1C201C27" w:rsidR="007128B7" w:rsidRDefault="007128B7" w:rsidP="007128B7">
      <w:r>
        <w:rPr>
          <w:rFonts w:hint="eastAsia"/>
        </w:rPr>
        <w:t>F</w:t>
      </w:r>
      <w:r>
        <w:t>or 1), we understand only the reference slot and resource set type is per MAC-CE, others are all per resource-set. For 2), at least the max value as indicated in Table-1 need to be supported. Other smaller values, if supported, would lead more formats for MAC-CE design, i.e., add complexity to both UE and network implementation, so worth further check in R2.</w:t>
      </w:r>
    </w:p>
    <w:p w14:paraId="16E4BBEB" w14:textId="001872EC" w:rsidR="007128B7" w:rsidRDefault="004C469A" w:rsidP="00D25BCD">
      <w:pPr>
        <w:pStyle w:val="Proposal"/>
      </w:pPr>
      <w:bookmarkStart w:id="8" w:name="_Toc95748438"/>
      <w:r w:rsidRPr="004C469A">
        <w:t>For scheme-1 inter-UE coordination design</w:t>
      </w:r>
      <w:r>
        <w:t>,</w:t>
      </w:r>
      <w:r w:rsidRPr="004C469A">
        <w:rPr>
          <w:rFonts w:hint="eastAsia"/>
        </w:rPr>
        <w:t xml:space="preserve"> </w:t>
      </w:r>
      <w:r>
        <w:t>i</w:t>
      </w:r>
      <w:r w:rsidR="007128B7">
        <w:t xml:space="preserve">f RAN2 would like to progress on MAC-CE design in </w:t>
      </w:r>
      <w:r w:rsidR="008B3573">
        <w:t>R2#</w:t>
      </w:r>
      <w:r w:rsidR="007128B7">
        <w:t>117, RAN2 conclude that 1) the fields of TRIV, FRIV, resource reservation period</w:t>
      </w:r>
      <w:r w:rsidR="0084644B">
        <w:t xml:space="preserve"> and</w:t>
      </w:r>
      <w:r w:rsidR="007128B7">
        <w:t xml:space="preserve"> slot offset are indicated per resource-set, while 2) the fields of reference slot, and preferred / non-preferred resource set type are indicated per MAC-CE.</w:t>
      </w:r>
      <w:bookmarkEnd w:id="8"/>
    </w:p>
    <w:p w14:paraId="0C352D2A" w14:textId="2C7C3651" w:rsidR="007128B7" w:rsidRDefault="004C469A">
      <w:pPr>
        <w:pStyle w:val="Proposal"/>
      </w:pPr>
      <w:bookmarkStart w:id="9" w:name="_Toc95748439"/>
      <w:r w:rsidRPr="004C469A">
        <w:t>For scheme-1 inter-UE coordination design</w:t>
      </w:r>
      <w:r>
        <w:t>,</w:t>
      </w:r>
      <w:r w:rsidRPr="004C469A">
        <w:rPr>
          <w:rFonts w:hint="eastAsia"/>
        </w:rPr>
        <w:t xml:space="preserve"> </w:t>
      </w:r>
      <w:r>
        <w:t>i</w:t>
      </w:r>
      <w:r w:rsidR="007128B7">
        <w:t>f RAN2 would like to progress on MAC-CE design in 117, RAN2 conclude to support at least the field length of TRIV as 9 bits, FRIV as 13 bits, resource reservation period as 4 bit</w:t>
      </w:r>
      <w:r w:rsidR="0079115D">
        <w:t>s</w:t>
      </w:r>
      <w:r w:rsidR="007128B7">
        <w:t xml:space="preserve">, slot offset as 8 bits, reference slot as 16 bits and preferred / non-preferred resource set type as 1 bit. Other values of each field </w:t>
      </w:r>
      <w:r w:rsidR="003F3ABA">
        <w:t>are</w:t>
      </w:r>
      <w:r w:rsidR="007128B7">
        <w:t xml:space="preserve"> FFS.</w:t>
      </w:r>
      <w:bookmarkEnd w:id="9"/>
    </w:p>
    <w:p w14:paraId="2A9578A0" w14:textId="2C8106FB" w:rsidR="00241F8A" w:rsidRDefault="0084644B" w:rsidP="00CB1A02">
      <w:r>
        <w:t>As shown in the above table, the total size of the MAC CE</w:t>
      </w:r>
      <w:r w:rsidR="00241F8A">
        <w:t xml:space="preserve"> is at least 50 bits (only consider the existing agreed information and assuming N=1), and will grow </w:t>
      </w:r>
      <w:r w:rsidR="00241F8A" w:rsidRPr="00241F8A">
        <w:t>exponentially</w:t>
      </w:r>
      <w:r w:rsidR="00241F8A">
        <w:t xml:space="preserve"> considering the value of N.</w:t>
      </w:r>
    </w:p>
    <w:p w14:paraId="25DDF6E9" w14:textId="77777777" w:rsidR="007B47AF" w:rsidRDefault="007B47AF" w:rsidP="007B47AF">
      <w:pPr>
        <w:pStyle w:val="Observation"/>
      </w:pPr>
      <w:bookmarkStart w:id="10" w:name="_Toc95748385"/>
      <w:r>
        <w:t>The size of IUC MAC CE may be large.</w:t>
      </w:r>
      <w:bookmarkEnd w:id="10"/>
    </w:p>
    <w:p w14:paraId="55A43403" w14:textId="0E55A8E7" w:rsidR="00CB1A02" w:rsidRDefault="007B47AF" w:rsidP="007B47AF">
      <w:r>
        <w:t>In legacy, we have the truncated BSR</w:t>
      </w:r>
      <w:r w:rsidR="00D25BCD">
        <w:t xml:space="preserve"> / BFR</w:t>
      </w:r>
      <w:r>
        <w:t xml:space="preserve"> MAC CE to solve the MAC CE size issue, i.e., if the </w:t>
      </w:r>
      <w:r w:rsidRPr="007B47AF">
        <w:t xml:space="preserve">grant cannot accommodate a BSR MAC CE according </w:t>
      </w:r>
      <w:r>
        <w:t>number of bits in the grant, the truncated BSR</w:t>
      </w:r>
      <w:r w:rsidR="00D25BCD">
        <w:t xml:space="preserve"> / BFR</w:t>
      </w:r>
      <w:r>
        <w:t xml:space="preserve"> MAC CE is reported. The similar mechanism can be reused for this IUC MAC CE, i.e., introduce truncated IUC MAC CE format </w:t>
      </w:r>
      <w:r w:rsidR="00C5119D">
        <w:t>to solve the issue when the size of IUC MAC CE (The value of N) is large.</w:t>
      </w:r>
    </w:p>
    <w:p w14:paraId="5F719226" w14:textId="67FE6281" w:rsidR="00191054" w:rsidRDefault="00C5119D" w:rsidP="00096FB0">
      <w:r>
        <w:t>Then the following question is if the truncated MAC CE is used, i.e., not all the N resource-set can be included in the truncated IUC MAC CE, how for UE to decide which</w:t>
      </w:r>
      <w:r w:rsidR="00191054">
        <w:t>/how many</w:t>
      </w:r>
      <w:r>
        <w:t xml:space="preserve"> resource-set</w:t>
      </w:r>
      <w:r w:rsidR="00191054">
        <w:t>(s)</w:t>
      </w:r>
      <w:r>
        <w:t xml:space="preserve"> should be included in. For this question, it can be up to UE implementation to include </w:t>
      </w:r>
      <w:r w:rsidRPr="00C5119D">
        <w:t xml:space="preserve">as many </w:t>
      </w:r>
      <w:r>
        <w:t>resource-sets</w:t>
      </w:r>
      <w:r w:rsidRPr="00C5119D">
        <w:t xml:space="preserve"> as possible</w:t>
      </w:r>
      <w:r>
        <w:t xml:space="preserve"> considering the </w:t>
      </w:r>
      <w:r w:rsidR="00191054" w:rsidRPr="00191054">
        <w:t xml:space="preserve">number of bits in the </w:t>
      </w:r>
      <w:r w:rsidR="00191054">
        <w:t>SL</w:t>
      </w:r>
      <w:r w:rsidR="00191054" w:rsidRPr="00191054">
        <w:t xml:space="preserve"> grant</w:t>
      </w:r>
      <w:r w:rsidR="00191054">
        <w:t>.</w:t>
      </w:r>
    </w:p>
    <w:p w14:paraId="19DFC9EC" w14:textId="0DE1A6CD" w:rsidR="00191054" w:rsidRDefault="004C469A" w:rsidP="00191054">
      <w:r>
        <w:t xml:space="preserve">And if the truncated IUC MAC CE is transmitted, the </w:t>
      </w:r>
      <w:r w:rsidR="00D25BCD">
        <w:t>event of IUC report should be cancelled</w:t>
      </w:r>
      <w:r>
        <w:t xml:space="preserve">, i.e., no need </w:t>
      </w:r>
      <w:r w:rsidR="00D25BCD">
        <w:t>to aim at a full version</w:t>
      </w:r>
      <w:r>
        <w:t xml:space="preserve"> IUC MAC CE if the number resource-sets included in the truncated MAC CE is smaller than N</w:t>
      </w:r>
      <w:r w:rsidR="00D25BCD">
        <w:t>, which is similar to BFR MAC CE, especially considering the latency requirement is tight for IUC.</w:t>
      </w:r>
    </w:p>
    <w:p w14:paraId="0858D986" w14:textId="4A67C6B7" w:rsidR="00D25BCD" w:rsidRDefault="00D25BCD" w:rsidP="00D25BCD">
      <w:pPr>
        <w:pStyle w:val="Proposal"/>
      </w:pPr>
      <w:bookmarkStart w:id="11" w:name="_Toc95748440"/>
      <w:r w:rsidRPr="004C469A">
        <w:t>For scheme-1 inter-UE coordination design</w:t>
      </w:r>
      <w:r>
        <w:t>,</w:t>
      </w:r>
      <w:r w:rsidRPr="004C469A">
        <w:t xml:space="preserve"> </w:t>
      </w:r>
      <w:r>
        <w:t>allow</w:t>
      </w:r>
      <w:r w:rsidRPr="00C5119D">
        <w:t xml:space="preserve"> truncated IUC MAC CE format</w:t>
      </w:r>
      <w:r>
        <w:t xml:space="preserve"> if the SL grant size is not big enough to carry</w:t>
      </w:r>
      <w:r w:rsidRPr="00C5119D">
        <w:t xml:space="preserve"> the </w:t>
      </w:r>
      <w:r>
        <w:t>full</w:t>
      </w:r>
      <w:r w:rsidRPr="00C5119D">
        <w:t xml:space="preserve"> IUC</w:t>
      </w:r>
      <w:r>
        <w:t>-info</w:t>
      </w:r>
      <w:r w:rsidRPr="00C5119D">
        <w:t xml:space="preserve"> MAC CE.</w:t>
      </w:r>
      <w:bookmarkEnd w:id="11"/>
    </w:p>
    <w:p w14:paraId="1431FD9E" w14:textId="7F9FD76D" w:rsidR="00D25BCD" w:rsidRDefault="00D25BCD" w:rsidP="00D25BCD">
      <w:pPr>
        <w:pStyle w:val="Proposal"/>
      </w:pPr>
      <w:bookmarkStart w:id="12" w:name="_Toc95748441"/>
      <w:r w:rsidRPr="004C469A">
        <w:t>For scheme-1 inter-UE coordination design</w:t>
      </w:r>
      <w:r>
        <w:t>,</w:t>
      </w:r>
      <w:r w:rsidRPr="004C469A">
        <w:t xml:space="preserve"> </w:t>
      </w:r>
      <w:r>
        <w:t xml:space="preserve">if </w:t>
      </w:r>
      <w:r w:rsidRPr="00191054">
        <w:t xml:space="preserve">truncated </w:t>
      </w:r>
      <w:r>
        <w:t xml:space="preserve">IUC </w:t>
      </w:r>
      <w:r w:rsidRPr="00191054">
        <w:t>MAC CE is used</w:t>
      </w:r>
      <w:r>
        <w:t xml:space="preserve">, include as many resource-set(s) as can be carried by the SL grant, and up to UE implementation to decide </w:t>
      </w:r>
      <w:r w:rsidRPr="00191054">
        <w:t>which</w:t>
      </w:r>
      <w:r>
        <w:t xml:space="preserve"> </w:t>
      </w:r>
      <w:r w:rsidRPr="00191054">
        <w:t>resource-set(s) should be included in</w:t>
      </w:r>
      <w:r>
        <w:t xml:space="preserve"> the </w:t>
      </w:r>
      <w:r w:rsidRPr="00191054">
        <w:t xml:space="preserve">truncated </w:t>
      </w:r>
      <w:r>
        <w:t xml:space="preserve">IUC </w:t>
      </w:r>
      <w:r w:rsidRPr="00191054">
        <w:t>MAC CE</w:t>
      </w:r>
      <w:r>
        <w:t>. The event of IUC-report is cancelled no matter full or truncated IUC MAC-CE is transmitted.</w:t>
      </w:r>
      <w:bookmarkEnd w:id="12"/>
      <w:r>
        <w:t xml:space="preserve"> </w:t>
      </w:r>
    </w:p>
    <w:p w14:paraId="5DBB6479" w14:textId="019B1A91" w:rsidR="00BA1E31" w:rsidRDefault="007228A2" w:rsidP="00BA1E31">
      <w:pPr>
        <w:jc w:val="center"/>
      </w:pPr>
      <w:r>
        <w:object w:dxaOrig="5721" w:dyaOrig="8411" w14:anchorId="046A6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85.85pt;height:420.35pt" o:ole="">
            <v:imagedata r:id="rId11" o:title=""/>
          </v:shape>
          <o:OLEObject Type="Embed" ProgID="Visio.Drawing.15" ShapeID="_x0000_i1028" DrawAspect="Content" ObjectID="_1706364211" r:id="rId12"/>
        </w:object>
      </w:r>
    </w:p>
    <w:p w14:paraId="6789AB2F" w14:textId="5E3FD0A9" w:rsidR="00BA1E31" w:rsidRDefault="00BA1E31" w:rsidP="00BA1E31">
      <w:pPr>
        <w:jc w:val="center"/>
        <w:rPr>
          <w:b/>
        </w:rPr>
      </w:pPr>
      <w:r w:rsidRPr="00AB7FA5">
        <w:rPr>
          <w:b/>
        </w:rPr>
        <w:t xml:space="preserve">Figure 1. </w:t>
      </w:r>
      <w:r>
        <w:rPr>
          <w:b/>
        </w:rPr>
        <w:t>E</w:t>
      </w:r>
      <w:r w:rsidRPr="00AB7FA5">
        <w:rPr>
          <w:b/>
        </w:rPr>
        <w:t>xample of IUC MAC CE format</w:t>
      </w:r>
    </w:p>
    <w:p w14:paraId="11702D36" w14:textId="16A55C82" w:rsidR="00BA1E31" w:rsidRPr="00BA1E31" w:rsidRDefault="00BA1E31">
      <w:r>
        <w:t>The above figure shows an example of IUC MAC CE format with m combination</w:t>
      </w:r>
      <w:r w:rsidR="00AB7FA5">
        <w:rPr>
          <w:rFonts w:hint="eastAsia"/>
        </w:rPr>
        <w:t>s</w:t>
      </w:r>
      <w:r>
        <w:t xml:space="preserve"> of resource-sets. And when m=N, it is a full IUC info MAC CE; while when m&lt;N, it is a truncated IUC MAC CE.</w:t>
      </w:r>
    </w:p>
    <w:p w14:paraId="4BFAA81B" w14:textId="13A8AD44" w:rsidR="00A34120" w:rsidRDefault="00994902" w:rsidP="00096FB0">
      <w:r>
        <w:t>Besides, as agreed by RAN1, the request for IUC is also carried in MAC CE. Therefore, RAN2 also need to design the information and length of information for the request MAC CE. The following agreements has been made for the information in the request message:</w:t>
      </w:r>
    </w:p>
    <w:tbl>
      <w:tblPr>
        <w:tblStyle w:val="afc"/>
        <w:tblW w:w="0" w:type="auto"/>
        <w:tblLook w:val="04A0" w:firstRow="1" w:lastRow="0" w:firstColumn="1" w:lastColumn="0" w:noHBand="0" w:noVBand="1"/>
      </w:tblPr>
      <w:tblGrid>
        <w:gridCol w:w="9629"/>
      </w:tblGrid>
      <w:tr w:rsidR="00D164F9" w14:paraId="75744B23" w14:textId="77777777" w:rsidTr="00D164F9">
        <w:tc>
          <w:tcPr>
            <w:tcW w:w="9629" w:type="dxa"/>
          </w:tcPr>
          <w:p w14:paraId="09737CDF" w14:textId="77777777" w:rsidR="00D164F9" w:rsidRPr="00226239" w:rsidRDefault="00D164F9" w:rsidP="00D164F9">
            <w:pPr>
              <w:rPr>
                <w:iCs/>
              </w:rPr>
            </w:pPr>
            <w:r w:rsidRPr="00226239">
              <w:rPr>
                <w:iCs/>
              </w:rPr>
              <w:t>For Scheme 1, at least following parameters are provided by UE-B’s request:</w:t>
            </w:r>
          </w:p>
          <w:p w14:paraId="2E8A33EE" w14:textId="77777777" w:rsidR="00D164F9" w:rsidRPr="00226239" w:rsidRDefault="00D164F9" w:rsidP="00727D5D">
            <w:pPr>
              <w:pStyle w:val="af7"/>
              <w:numPr>
                <w:ilvl w:val="0"/>
                <w:numId w:val="25"/>
              </w:numPr>
              <w:overflowPunct/>
              <w:autoSpaceDE/>
              <w:autoSpaceDN/>
              <w:adjustRightInd/>
              <w:spacing w:after="0"/>
              <w:contextualSpacing w:val="0"/>
              <w:jc w:val="left"/>
              <w:textAlignment w:val="auto"/>
              <w:rPr>
                <w:iCs/>
              </w:rPr>
            </w:pPr>
            <w:bookmarkStart w:id="13" w:name="_Hlk89267745"/>
            <w:r w:rsidRPr="00D25BCD">
              <w:rPr>
                <w:iCs/>
                <w:highlight w:val="yellow"/>
              </w:rPr>
              <w:t>Priority value</w:t>
            </w:r>
            <w:r w:rsidRPr="00226239">
              <w:rPr>
                <w:iCs/>
              </w:rPr>
              <w:t xml:space="preserve"> to be used for PSCCH/PSSCH transmission </w:t>
            </w:r>
          </w:p>
          <w:p w14:paraId="06F6FECA" w14:textId="77777777" w:rsidR="00D164F9" w:rsidRPr="00226239" w:rsidRDefault="00D164F9" w:rsidP="00727D5D">
            <w:pPr>
              <w:pStyle w:val="af7"/>
              <w:numPr>
                <w:ilvl w:val="0"/>
                <w:numId w:val="25"/>
              </w:numPr>
              <w:overflowPunct/>
              <w:autoSpaceDE/>
              <w:autoSpaceDN/>
              <w:adjustRightInd/>
              <w:spacing w:after="0"/>
              <w:contextualSpacing w:val="0"/>
              <w:jc w:val="left"/>
              <w:textAlignment w:val="auto"/>
              <w:rPr>
                <w:iCs/>
              </w:rPr>
            </w:pPr>
            <w:r w:rsidRPr="00D25BCD">
              <w:rPr>
                <w:iCs/>
                <w:highlight w:val="yellow"/>
              </w:rPr>
              <w:t>Number of sub-channels</w:t>
            </w:r>
            <w:r w:rsidRPr="00226239">
              <w:rPr>
                <w:iCs/>
              </w:rPr>
              <w:t xml:space="preserve"> to be used for PSSCH/PSCCH transmission in a slot</w:t>
            </w:r>
          </w:p>
          <w:p w14:paraId="67984ED5" w14:textId="42D06524" w:rsidR="00D164F9" w:rsidRDefault="00D164F9" w:rsidP="00727D5D">
            <w:pPr>
              <w:pStyle w:val="af7"/>
              <w:numPr>
                <w:ilvl w:val="0"/>
                <w:numId w:val="25"/>
              </w:numPr>
              <w:overflowPunct/>
              <w:autoSpaceDE/>
              <w:autoSpaceDN/>
              <w:adjustRightInd/>
              <w:spacing w:after="0"/>
              <w:contextualSpacing w:val="0"/>
              <w:jc w:val="left"/>
              <w:textAlignment w:val="auto"/>
              <w:rPr>
                <w:iCs/>
              </w:rPr>
            </w:pPr>
            <w:r w:rsidRPr="00D25BCD">
              <w:rPr>
                <w:iCs/>
                <w:highlight w:val="yellow"/>
              </w:rPr>
              <w:t>Resource reservation interval</w:t>
            </w:r>
            <w:r w:rsidRPr="00226239">
              <w:rPr>
                <w:iCs/>
              </w:rPr>
              <w:t xml:space="preserve"> </w:t>
            </w:r>
            <w:bookmarkEnd w:id="13"/>
          </w:p>
          <w:p w14:paraId="4FC4EDD2" w14:textId="77777777" w:rsidR="00D164F9" w:rsidRDefault="00D164F9" w:rsidP="00D25BCD">
            <w:pPr>
              <w:pStyle w:val="af7"/>
              <w:overflowPunct/>
              <w:autoSpaceDE/>
              <w:autoSpaceDN/>
              <w:adjustRightInd/>
              <w:spacing w:after="0"/>
              <w:ind w:left="760"/>
              <w:contextualSpacing w:val="0"/>
              <w:jc w:val="left"/>
              <w:textAlignment w:val="auto"/>
              <w:rPr>
                <w:iCs/>
              </w:rPr>
            </w:pPr>
          </w:p>
          <w:p w14:paraId="05180E73" w14:textId="77777777" w:rsidR="00D164F9" w:rsidRPr="00AC3A86" w:rsidRDefault="00D164F9" w:rsidP="00D164F9">
            <w:pPr>
              <w:rPr>
                <w:rFonts w:eastAsia="Gulim" w:cs="Times"/>
                <w:iCs/>
                <w:szCs w:val="22"/>
                <w:lang w:val="en-US" w:eastAsia="ko-KR"/>
              </w:rPr>
            </w:pPr>
            <w:r w:rsidRPr="00AC3A86">
              <w:rPr>
                <w:rFonts w:eastAsia="Gulim" w:cs="Times"/>
                <w:iCs/>
                <w:szCs w:val="22"/>
                <w:lang w:val="en-US" w:eastAsia="ko-KR"/>
              </w:rPr>
              <w:t>For Scheme 1,</w:t>
            </w:r>
            <w:r w:rsidRPr="00AC3A86">
              <w:rPr>
                <w:rFonts w:eastAsia="Malgun Gothic" w:cs="Times"/>
                <w:szCs w:val="22"/>
                <w:lang w:val="en-US" w:eastAsia="ko-KR"/>
              </w:rPr>
              <w:t xml:space="preserve"> </w:t>
            </w:r>
            <w:r w:rsidRPr="00AC3A86">
              <w:rPr>
                <w:rFonts w:eastAsia="Gulim" w:cs="Times"/>
                <w:iCs/>
                <w:szCs w:val="22"/>
                <w:lang w:val="en-US" w:eastAsia="ko-KR"/>
              </w:rPr>
              <w:t xml:space="preserve">when the inter-UE coordination information transmission is triggered by UE-B’s explicit request,  </w:t>
            </w:r>
          </w:p>
          <w:p w14:paraId="06EF0E19" w14:textId="77777777" w:rsidR="00D164F9" w:rsidRPr="00AC3A86" w:rsidRDefault="00D164F9" w:rsidP="00727D5D">
            <w:pPr>
              <w:numPr>
                <w:ilvl w:val="0"/>
                <w:numId w:val="25"/>
              </w:numPr>
              <w:autoSpaceDE/>
              <w:autoSpaceDN/>
              <w:adjustRightInd/>
              <w:spacing w:after="0"/>
              <w:textAlignment w:val="auto"/>
              <w:rPr>
                <w:rFonts w:eastAsia="Gulim" w:cs="Times"/>
                <w:iCs/>
                <w:szCs w:val="22"/>
                <w:lang w:val="en-US" w:eastAsia="ko-KR"/>
              </w:rPr>
            </w:pPr>
            <w:r w:rsidRPr="00D25BCD">
              <w:rPr>
                <w:rFonts w:eastAsia="Gulim" w:cs="Times"/>
                <w:iCs/>
                <w:szCs w:val="22"/>
                <w:highlight w:val="yellow"/>
                <w:lang w:val="en-US" w:eastAsia="ko-KR"/>
              </w:rPr>
              <w:t>Starting/Ending time locations</w:t>
            </w:r>
            <w:r w:rsidRPr="00AC3A86">
              <w:rPr>
                <w:rFonts w:eastAsia="Gulim" w:cs="Times"/>
                <w:iCs/>
                <w:szCs w:val="22"/>
                <w:lang w:val="en-US" w:eastAsia="ko-KR"/>
              </w:rPr>
              <w:t xml:space="preserve"> of resource selection window is provided by UE-B’s explicit request</w:t>
            </w:r>
          </w:p>
          <w:p w14:paraId="7EADB923" w14:textId="1D52CB61" w:rsidR="00D164F9" w:rsidRPr="00727D5D" w:rsidRDefault="00D164F9" w:rsidP="00727D5D">
            <w:pPr>
              <w:pStyle w:val="af7"/>
              <w:numPr>
                <w:ilvl w:val="2"/>
                <w:numId w:val="25"/>
              </w:numPr>
              <w:tabs>
                <w:tab w:val="left" w:pos="400"/>
              </w:tabs>
              <w:overflowPunct/>
              <w:autoSpaceDE/>
              <w:autoSpaceDN/>
              <w:adjustRightInd/>
              <w:spacing w:after="0"/>
              <w:contextualSpacing w:val="0"/>
              <w:textAlignment w:val="auto"/>
              <w:rPr>
                <w:iCs/>
              </w:rPr>
            </w:pPr>
            <w:r w:rsidRPr="009622DF">
              <w:rPr>
                <w:rFonts w:cs="Times"/>
              </w:rPr>
              <w:t xml:space="preserve">Starting/Ending time locations of resource selection window is </w:t>
            </w:r>
            <w:r w:rsidRPr="00D25BCD">
              <w:rPr>
                <w:rFonts w:cs="Times"/>
                <w:highlight w:val="yellow"/>
              </w:rPr>
              <w:t>a form of combination of DFN index and slot index</w:t>
            </w:r>
          </w:p>
          <w:p w14:paraId="0C5101A3" w14:textId="77777777" w:rsidR="00727D5D" w:rsidRPr="00727D5D" w:rsidRDefault="00727D5D" w:rsidP="00727D5D">
            <w:pPr>
              <w:pStyle w:val="af7"/>
              <w:tabs>
                <w:tab w:val="left" w:pos="400"/>
              </w:tabs>
              <w:overflowPunct/>
              <w:autoSpaceDE/>
              <w:autoSpaceDN/>
              <w:adjustRightInd/>
              <w:spacing w:after="0"/>
              <w:ind w:left="1600"/>
              <w:contextualSpacing w:val="0"/>
              <w:textAlignment w:val="auto"/>
              <w:rPr>
                <w:iCs/>
              </w:rPr>
            </w:pPr>
          </w:p>
          <w:p w14:paraId="2826D64B" w14:textId="77777777" w:rsidR="00727D5D" w:rsidRPr="00727D5D" w:rsidRDefault="00727D5D" w:rsidP="00727D5D">
            <w:pPr>
              <w:spacing w:after="180"/>
              <w:jc w:val="left"/>
              <w:rPr>
                <w:lang w:val="en-US"/>
              </w:rPr>
            </w:pPr>
            <w:r w:rsidRPr="00727D5D">
              <w:rPr>
                <w:lang w:val="en-US"/>
              </w:rPr>
              <w:t xml:space="preserve">For inter-UE coordination information is triggered by UE-B’s request, </w:t>
            </w:r>
          </w:p>
          <w:p w14:paraId="74F7B730" w14:textId="77777777" w:rsidR="00727D5D" w:rsidRPr="00B2649B" w:rsidRDefault="00727D5D" w:rsidP="00727D5D">
            <w:pPr>
              <w:pStyle w:val="af7"/>
              <w:numPr>
                <w:ilvl w:val="1"/>
                <w:numId w:val="25"/>
              </w:numPr>
              <w:spacing w:after="180"/>
              <w:jc w:val="left"/>
              <w:rPr>
                <w:lang w:val="en-US"/>
              </w:rPr>
            </w:pPr>
            <w:r w:rsidRPr="00B2649B">
              <w:rPr>
                <w:lang w:val="en-US"/>
              </w:rPr>
              <w:t>A resource pool level (pre-)configuration can enable one of the following alternatives:</w:t>
            </w:r>
          </w:p>
          <w:p w14:paraId="5E3B9243" w14:textId="77777777" w:rsidR="00727D5D" w:rsidRPr="00B2649B" w:rsidRDefault="00727D5D" w:rsidP="00727D5D">
            <w:pPr>
              <w:pStyle w:val="af7"/>
              <w:numPr>
                <w:ilvl w:val="2"/>
                <w:numId w:val="25"/>
              </w:numPr>
              <w:spacing w:after="180"/>
              <w:jc w:val="left"/>
              <w:rPr>
                <w:lang w:val="en-US"/>
              </w:rPr>
            </w:pPr>
            <w:r w:rsidRPr="00B2649B">
              <w:rPr>
                <w:lang w:val="en-US"/>
              </w:rPr>
              <w:t>Alt 1:</w:t>
            </w:r>
          </w:p>
          <w:p w14:paraId="2E670ED9" w14:textId="77777777" w:rsidR="00727D5D" w:rsidRPr="00B2649B" w:rsidRDefault="00727D5D" w:rsidP="00727D5D">
            <w:pPr>
              <w:pStyle w:val="af7"/>
              <w:numPr>
                <w:ilvl w:val="3"/>
                <w:numId w:val="25"/>
              </w:numPr>
              <w:spacing w:after="180"/>
              <w:jc w:val="left"/>
              <w:rPr>
                <w:lang w:val="en-US"/>
              </w:rPr>
            </w:pPr>
            <w:r w:rsidRPr="00B2649B">
              <w:rPr>
                <w:lang w:val="en-US"/>
              </w:rPr>
              <w:lastRenderedPageBreak/>
              <w:t>Resource set type to be provided by inter-UE coordination information transmission is determined by UE-A’s implementation and its information is indicated by UE-A’s inter-UE coordination information</w:t>
            </w:r>
          </w:p>
          <w:p w14:paraId="42B173FF" w14:textId="77777777" w:rsidR="00727D5D" w:rsidRPr="00B2649B" w:rsidRDefault="00727D5D" w:rsidP="00727D5D">
            <w:pPr>
              <w:pStyle w:val="af7"/>
              <w:numPr>
                <w:ilvl w:val="4"/>
                <w:numId w:val="25"/>
              </w:numPr>
              <w:spacing w:after="180"/>
              <w:jc w:val="left"/>
              <w:rPr>
                <w:lang w:val="en-US"/>
              </w:rPr>
            </w:pPr>
            <w:r w:rsidRPr="00B2649B">
              <w:rPr>
                <w:lang w:val="en-US"/>
              </w:rPr>
              <w:t>UE-A’s inter-UE coordination information indicates either preferred resource set or non-preferred resource set</w:t>
            </w:r>
          </w:p>
          <w:p w14:paraId="2CBBDD52" w14:textId="77777777" w:rsidR="00727D5D" w:rsidRPr="00B2649B" w:rsidRDefault="00727D5D" w:rsidP="00727D5D">
            <w:pPr>
              <w:pStyle w:val="af7"/>
              <w:numPr>
                <w:ilvl w:val="2"/>
                <w:numId w:val="25"/>
              </w:numPr>
              <w:spacing w:after="180"/>
              <w:jc w:val="left"/>
              <w:rPr>
                <w:lang w:val="en-US"/>
              </w:rPr>
            </w:pPr>
            <w:r w:rsidRPr="00B2649B">
              <w:rPr>
                <w:lang w:val="en-US"/>
              </w:rPr>
              <w:t>Alt 2:</w:t>
            </w:r>
          </w:p>
          <w:p w14:paraId="3E266AE8" w14:textId="77777777" w:rsidR="00727D5D" w:rsidRPr="00B2649B" w:rsidRDefault="00727D5D" w:rsidP="00727D5D">
            <w:pPr>
              <w:pStyle w:val="af7"/>
              <w:numPr>
                <w:ilvl w:val="3"/>
                <w:numId w:val="25"/>
              </w:numPr>
              <w:spacing w:after="180"/>
              <w:jc w:val="left"/>
              <w:rPr>
                <w:lang w:val="en-US"/>
              </w:rPr>
            </w:pPr>
            <w:r w:rsidRPr="00B2649B">
              <w:rPr>
                <w:lang w:val="en-US"/>
              </w:rPr>
              <w:t>Resource set type to be provided by inter-UE coordination information transmission is indicated by UE-B’s request</w:t>
            </w:r>
          </w:p>
          <w:p w14:paraId="6A0C505F" w14:textId="62E01122" w:rsidR="00727D5D" w:rsidRPr="00727D5D" w:rsidRDefault="00727D5D" w:rsidP="00727D5D">
            <w:pPr>
              <w:pStyle w:val="af7"/>
              <w:numPr>
                <w:ilvl w:val="4"/>
                <w:numId w:val="25"/>
              </w:numPr>
              <w:tabs>
                <w:tab w:val="left" w:pos="400"/>
              </w:tabs>
              <w:overflowPunct/>
              <w:autoSpaceDE/>
              <w:autoSpaceDN/>
              <w:adjustRightInd/>
              <w:spacing w:after="0"/>
              <w:textAlignment w:val="auto"/>
              <w:rPr>
                <w:iCs/>
              </w:rPr>
            </w:pPr>
            <w:r w:rsidRPr="00727D5D">
              <w:rPr>
                <w:highlight w:val="yellow"/>
                <w:lang w:val="en-US"/>
              </w:rPr>
              <w:t>UE-B’s request indicates either preferred resource set or non-preferred resource set</w:t>
            </w:r>
          </w:p>
        </w:tc>
      </w:tr>
    </w:tbl>
    <w:p w14:paraId="19EA8BFD" w14:textId="714A40B0" w:rsidR="00D164F9" w:rsidRDefault="00C05D6D" w:rsidP="00D25BCD">
      <w:pPr>
        <w:spacing w:beforeLines="50" w:before="120"/>
      </w:pPr>
      <w:r>
        <w:rPr>
          <w:rFonts w:hint="eastAsia"/>
        </w:rPr>
        <w:lastRenderedPageBreak/>
        <w:t>S</w:t>
      </w:r>
      <w:r>
        <w:t>o the related field and its length are summarized as follows.</w:t>
      </w:r>
    </w:p>
    <w:p w14:paraId="5092A6E2" w14:textId="1B53EDCA" w:rsidR="00994902" w:rsidRPr="00A34120" w:rsidRDefault="00994902" w:rsidP="00994902">
      <w:pPr>
        <w:jc w:val="center"/>
        <w:rPr>
          <w:b/>
        </w:rPr>
      </w:pPr>
      <w:r w:rsidRPr="00A34120">
        <w:rPr>
          <w:b/>
        </w:rPr>
        <w:t xml:space="preserve">Table </w:t>
      </w:r>
      <w:r>
        <w:rPr>
          <w:b/>
        </w:rPr>
        <w:t>2</w:t>
      </w:r>
      <w:r w:rsidRPr="00A34120">
        <w:rPr>
          <w:b/>
        </w:rPr>
        <w:t xml:space="preserve"> the information included in IUC </w:t>
      </w:r>
      <w:r>
        <w:rPr>
          <w:b/>
        </w:rPr>
        <w:t xml:space="preserve">request </w:t>
      </w:r>
      <w:r w:rsidRPr="00A34120">
        <w:rPr>
          <w:b/>
        </w:rPr>
        <w:t>MAC CE</w:t>
      </w:r>
    </w:p>
    <w:tbl>
      <w:tblPr>
        <w:tblStyle w:val="afc"/>
        <w:tblW w:w="0" w:type="auto"/>
        <w:tblLook w:val="04A0" w:firstRow="1" w:lastRow="0" w:firstColumn="1" w:lastColumn="0" w:noHBand="0" w:noVBand="1"/>
      </w:tblPr>
      <w:tblGrid>
        <w:gridCol w:w="1792"/>
        <w:gridCol w:w="1490"/>
        <w:gridCol w:w="3181"/>
        <w:gridCol w:w="3166"/>
      </w:tblGrid>
      <w:tr w:rsidR="00873B0A" w14:paraId="2A412332" w14:textId="77777777" w:rsidTr="00C05D6D">
        <w:tc>
          <w:tcPr>
            <w:tcW w:w="0" w:type="auto"/>
          </w:tcPr>
          <w:p w14:paraId="2518FFCC" w14:textId="77777777" w:rsidR="00994902" w:rsidRDefault="00994902" w:rsidP="00C05D6D">
            <w:r>
              <w:t xml:space="preserve">Information </w:t>
            </w:r>
          </w:p>
        </w:tc>
        <w:tc>
          <w:tcPr>
            <w:tcW w:w="0" w:type="auto"/>
          </w:tcPr>
          <w:p w14:paraId="4B1A0AD4" w14:textId="77777777" w:rsidR="00994902" w:rsidRDefault="00994902" w:rsidP="00C05D6D">
            <w:r>
              <w:t xml:space="preserve">Content </w:t>
            </w:r>
          </w:p>
        </w:tc>
        <w:tc>
          <w:tcPr>
            <w:tcW w:w="0" w:type="auto"/>
          </w:tcPr>
          <w:p w14:paraId="411E3910" w14:textId="77777777" w:rsidR="00994902" w:rsidRDefault="00994902" w:rsidP="00C05D6D">
            <w:r>
              <w:t>Existing conclusion</w:t>
            </w:r>
          </w:p>
        </w:tc>
        <w:tc>
          <w:tcPr>
            <w:tcW w:w="0" w:type="auto"/>
          </w:tcPr>
          <w:p w14:paraId="3F7FF0AE" w14:textId="77777777" w:rsidR="00994902" w:rsidRDefault="00994902" w:rsidP="00C05D6D">
            <w:r>
              <w:t xml:space="preserve">Size </w:t>
            </w:r>
          </w:p>
        </w:tc>
      </w:tr>
      <w:tr w:rsidR="00727D5D" w14:paraId="6C0D7FE3" w14:textId="77777777" w:rsidTr="00C05D6D">
        <w:tc>
          <w:tcPr>
            <w:tcW w:w="0" w:type="auto"/>
          </w:tcPr>
          <w:p w14:paraId="0432C9EC" w14:textId="38657739" w:rsidR="00727D5D" w:rsidRDefault="00727D5D" w:rsidP="00727D5D">
            <w:r w:rsidRPr="00670FDC">
              <w:t>Resource set type</w:t>
            </w:r>
          </w:p>
        </w:tc>
        <w:tc>
          <w:tcPr>
            <w:tcW w:w="0" w:type="auto"/>
          </w:tcPr>
          <w:p w14:paraId="2B790C52" w14:textId="279BA338" w:rsidR="00727D5D" w:rsidRDefault="00727D5D" w:rsidP="00727D5D">
            <w:r>
              <w:t>Prefer/non-prefer resource set</w:t>
            </w:r>
          </w:p>
        </w:tc>
        <w:tc>
          <w:tcPr>
            <w:tcW w:w="0" w:type="auto"/>
          </w:tcPr>
          <w:p w14:paraId="5DDA785C" w14:textId="674AAF10" w:rsidR="00727D5D" w:rsidRDefault="00727D5D" w:rsidP="00727D5D">
            <w:r w:rsidRPr="00B2649B">
              <w:rPr>
                <w:lang w:val="en-US"/>
              </w:rPr>
              <w:t>Resource set type to be provided by inter-UE coordination information transmission is indicated by UE-B’s request</w:t>
            </w:r>
            <w:r>
              <w:rPr>
                <w:lang w:val="en-US"/>
              </w:rPr>
              <w:t xml:space="preserve"> in Alt 2.</w:t>
            </w:r>
          </w:p>
        </w:tc>
        <w:tc>
          <w:tcPr>
            <w:tcW w:w="0" w:type="auto"/>
          </w:tcPr>
          <w:p w14:paraId="214841B5" w14:textId="34BD7270" w:rsidR="00727D5D" w:rsidRDefault="00727D5D" w:rsidP="00727D5D">
            <w:r w:rsidRPr="00D25BCD">
              <w:rPr>
                <w:color w:val="FF0000"/>
                <w:highlight w:val="yellow"/>
              </w:rPr>
              <w:t>1 bit or 0 bit</w:t>
            </w:r>
          </w:p>
        </w:tc>
      </w:tr>
      <w:tr w:rsidR="00727D5D" w14:paraId="19160EAD" w14:textId="77777777" w:rsidTr="00C05D6D">
        <w:tc>
          <w:tcPr>
            <w:tcW w:w="0" w:type="auto"/>
          </w:tcPr>
          <w:p w14:paraId="142FFB2F" w14:textId="0357C193" w:rsidR="00727D5D" w:rsidRDefault="00727D5D" w:rsidP="00727D5D">
            <w:r w:rsidRPr="00D164F9">
              <w:t>Priority value</w:t>
            </w:r>
          </w:p>
        </w:tc>
        <w:tc>
          <w:tcPr>
            <w:tcW w:w="0" w:type="auto"/>
          </w:tcPr>
          <w:p w14:paraId="0FC3F62C" w14:textId="5FDCA08B" w:rsidR="00727D5D" w:rsidRDefault="00727D5D" w:rsidP="00727D5D">
            <w:r w:rsidRPr="00D164F9">
              <w:t>Priority value</w:t>
            </w:r>
          </w:p>
        </w:tc>
        <w:tc>
          <w:tcPr>
            <w:tcW w:w="0" w:type="auto"/>
          </w:tcPr>
          <w:p w14:paraId="6BC79D05" w14:textId="30DE2641" w:rsidR="00727D5D" w:rsidRDefault="00727D5D" w:rsidP="00727D5D">
            <w:r w:rsidRPr="00670FDC">
              <w:t xml:space="preserve">Rel-16 </w:t>
            </w:r>
            <w:r>
              <w:t>p</w:t>
            </w:r>
            <w:r w:rsidRPr="00D164F9">
              <w:t>riority value to be used for PSCCH/PSSCH transmission</w:t>
            </w:r>
          </w:p>
        </w:tc>
        <w:tc>
          <w:tcPr>
            <w:tcW w:w="0" w:type="auto"/>
          </w:tcPr>
          <w:p w14:paraId="63DFBB01" w14:textId="385ECDA2" w:rsidR="00727D5D" w:rsidRDefault="00727D5D" w:rsidP="00727D5D">
            <w:pPr>
              <w:rPr>
                <w:lang w:eastAsia="ko-KR"/>
              </w:rPr>
            </w:pPr>
            <w:r>
              <w:rPr>
                <w:highlight w:val="yellow"/>
                <w:lang w:eastAsia="ko-KR"/>
              </w:rPr>
              <w:t>0-3</w:t>
            </w:r>
            <w:r w:rsidRPr="00FC64DA">
              <w:rPr>
                <w:highlight w:val="yellow"/>
                <w:lang w:eastAsia="ko-KR"/>
              </w:rPr>
              <w:t xml:space="preserve"> bits</w:t>
            </w:r>
            <w:r>
              <w:rPr>
                <w:lang w:eastAsia="ko-KR"/>
              </w:rPr>
              <w:t xml:space="preserve"> </w:t>
            </w:r>
          </w:p>
        </w:tc>
      </w:tr>
      <w:tr w:rsidR="00727D5D" w14:paraId="31B8C6BE" w14:textId="77777777" w:rsidTr="00C05D6D">
        <w:tc>
          <w:tcPr>
            <w:tcW w:w="0" w:type="auto"/>
          </w:tcPr>
          <w:p w14:paraId="7E3DB93E" w14:textId="094F8772" w:rsidR="00727D5D" w:rsidRDefault="00727D5D" w:rsidP="00727D5D">
            <w:r w:rsidRPr="00D164F9">
              <w:t>Number of sub-channels</w:t>
            </w:r>
          </w:p>
        </w:tc>
        <w:tc>
          <w:tcPr>
            <w:tcW w:w="0" w:type="auto"/>
          </w:tcPr>
          <w:p w14:paraId="20F87AC8" w14:textId="5406F1BB" w:rsidR="00727D5D" w:rsidRDefault="00727D5D" w:rsidP="00727D5D">
            <w:r w:rsidRPr="00D164F9">
              <w:t>Number of sub-channels</w:t>
            </w:r>
          </w:p>
        </w:tc>
        <w:tc>
          <w:tcPr>
            <w:tcW w:w="0" w:type="auto"/>
          </w:tcPr>
          <w:p w14:paraId="778B1CD9" w14:textId="1358ED7E" w:rsidR="00727D5D" w:rsidRDefault="00727D5D" w:rsidP="00727D5D">
            <w:r w:rsidRPr="00670FDC">
              <w:t xml:space="preserve">Rel-16 </w:t>
            </w:r>
            <w:r>
              <w:t>n</w:t>
            </w:r>
            <w:r w:rsidRPr="00D164F9">
              <w:t>umber of sub-channels value to be used for PSCCH/PSSCH transmission</w:t>
            </w:r>
          </w:p>
        </w:tc>
        <w:tc>
          <w:tcPr>
            <w:tcW w:w="0" w:type="auto"/>
          </w:tcPr>
          <w:p w14:paraId="2EDEBB00" w14:textId="2DA4A78B" w:rsidR="00727D5D" w:rsidRDefault="00727D5D" w:rsidP="00727D5D">
            <w:pPr>
              <w:rPr>
                <w:lang w:eastAsia="ko-KR"/>
              </w:rPr>
            </w:pPr>
            <w:r>
              <w:rPr>
                <w:highlight w:val="yellow"/>
                <w:lang w:eastAsia="ko-KR"/>
              </w:rPr>
              <w:t>0-5</w:t>
            </w:r>
            <w:r w:rsidRPr="00FC64DA">
              <w:rPr>
                <w:highlight w:val="yellow"/>
                <w:lang w:eastAsia="ko-KR"/>
              </w:rPr>
              <w:t>bits</w:t>
            </w:r>
            <w:r>
              <w:rPr>
                <w:lang w:eastAsia="ko-KR"/>
              </w:rPr>
              <w:t xml:space="preserve"> considering the maximum </w:t>
            </w:r>
            <w:r>
              <w:t>n</w:t>
            </w:r>
            <w:r w:rsidRPr="00D164F9">
              <w:t>umber of sub-channels value</w:t>
            </w:r>
            <w:r>
              <w:t xml:space="preserve"> is 27</w:t>
            </w:r>
          </w:p>
        </w:tc>
      </w:tr>
      <w:tr w:rsidR="00727D5D" w14:paraId="5F7E30C9" w14:textId="77777777" w:rsidTr="00C05D6D">
        <w:tc>
          <w:tcPr>
            <w:tcW w:w="0" w:type="auto"/>
          </w:tcPr>
          <w:p w14:paraId="18AD3567" w14:textId="4B0BD10B" w:rsidR="00727D5D" w:rsidRDefault="00727D5D" w:rsidP="00727D5D">
            <w:r w:rsidRPr="00D164F9">
              <w:t>Resource reservation interval</w:t>
            </w:r>
          </w:p>
        </w:tc>
        <w:tc>
          <w:tcPr>
            <w:tcW w:w="0" w:type="auto"/>
          </w:tcPr>
          <w:p w14:paraId="47E663BE" w14:textId="77777777" w:rsidR="00727D5D" w:rsidRDefault="00727D5D" w:rsidP="00727D5D">
            <w:r w:rsidRPr="00670FDC">
              <w:t>resource reservation period</w:t>
            </w:r>
          </w:p>
        </w:tc>
        <w:tc>
          <w:tcPr>
            <w:tcW w:w="0" w:type="auto"/>
          </w:tcPr>
          <w:p w14:paraId="6C8D5A1F" w14:textId="0E91A655" w:rsidR="00727D5D" w:rsidRPr="00670FDC" w:rsidRDefault="00727D5D" w:rsidP="00727D5D">
            <w:r w:rsidRPr="00670FDC">
              <w:t>Rel-16 resource reservation period</w:t>
            </w:r>
            <w:r w:rsidRPr="00D164F9">
              <w:t xml:space="preserve"> value to be used for PSCCH/PSSCH transmission</w:t>
            </w:r>
          </w:p>
        </w:tc>
        <w:tc>
          <w:tcPr>
            <w:tcW w:w="0" w:type="auto"/>
          </w:tcPr>
          <w:p w14:paraId="05C738E6" w14:textId="71B9AC92" w:rsidR="00727D5D" w:rsidRDefault="00727D5D" w:rsidP="00727D5D">
            <w:pPr>
              <w:rPr>
                <w:rFonts w:eastAsia="MS Mincho"/>
                <w:lang w:eastAsia="ko-KR"/>
              </w:rPr>
            </w:pPr>
            <w:r>
              <w:rPr>
                <w:rFonts w:eastAsia="MS Mincho"/>
                <w:highlight w:val="yellow"/>
                <w:lang w:eastAsia="ko-KR"/>
              </w:rPr>
              <w:t>0-</w:t>
            </w:r>
            <w:r w:rsidRPr="00FC64DA">
              <w:rPr>
                <w:rFonts w:eastAsia="MS Mincho"/>
                <w:highlight w:val="yellow"/>
                <w:lang w:eastAsia="ko-KR"/>
              </w:rPr>
              <w:t>4bits</w:t>
            </w:r>
            <w:r>
              <w:rPr>
                <w:rFonts w:eastAsia="MS Mincho"/>
                <w:lang w:eastAsia="ko-KR"/>
              </w:rPr>
              <w:t xml:space="preserve"> if </w:t>
            </w:r>
            <w:r w:rsidRPr="00367F70">
              <w:rPr>
                <w:i/>
                <w:lang w:eastAsia="ko-KR"/>
              </w:rPr>
              <w:t>sl-</w:t>
            </w:r>
            <w:proofErr w:type="spellStart"/>
            <w:r w:rsidRPr="00367F70">
              <w:rPr>
                <w:i/>
                <w:lang w:eastAsia="ko-KR"/>
              </w:rPr>
              <w:t>MultiReserveResource</w:t>
            </w:r>
            <w:proofErr w:type="spellEnd"/>
            <w:r>
              <w:rPr>
                <w:i/>
              </w:rPr>
              <w:t xml:space="preserve"> </w:t>
            </w:r>
            <w:r>
              <w:t>is configured</w:t>
            </w:r>
            <w:r>
              <w:rPr>
                <w:rFonts w:eastAsia="MS Mincho"/>
                <w:lang w:eastAsia="ko-KR"/>
              </w:rPr>
              <w:t xml:space="preserve"> according to the equation </w:t>
            </w:r>
            <m:oMath>
              <m:d>
                <m:dPr>
                  <m:begChr m:val="⌈"/>
                  <m:endChr m:val="⌉"/>
                  <m:ctrlPr>
                    <w:rPr>
                      <w:rFonts w:ascii="Cambria Math" w:hAnsi="Cambria Math"/>
                      <w:sz w:val="16"/>
                      <w:lang w:eastAsia="ko-KR"/>
                    </w:rPr>
                  </m:ctrlPr>
                </m:dPr>
                <m:e>
                  <m:func>
                    <m:funcPr>
                      <m:ctrlPr>
                        <w:rPr>
                          <w:rFonts w:ascii="Cambria Math" w:hAnsi="Cambria Math"/>
                          <w:i/>
                          <w:sz w:val="16"/>
                          <w:lang w:eastAsia="ko-KR"/>
                        </w:rPr>
                      </m:ctrlPr>
                    </m:funcPr>
                    <m:fName>
                      <m:sSub>
                        <m:sSubPr>
                          <m:ctrlPr>
                            <w:rPr>
                              <w:rFonts w:ascii="Cambria Math" w:hAnsi="Cambria Math"/>
                              <w:i/>
                              <w:sz w:val="16"/>
                              <w:lang w:eastAsia="ko-KR"/>
                            </w:rPr>
                          </m:ctrlPr>
                        </m:sSubPr>
                        <m:e>
                          <m:r>
                            <m:rPr>
                              <m:sty m:val="p"/>
                            </m:rPr>
                            <w:rPr>
                              <w:rFonts w:ascii="Cambria Math" w:hAnsi="Cambria Math"/>
                              <w:sz w:val="16"/>
                              <w:lang w:eastAsia="ko-KR"/>
                            </w:rPr>
                            <m:t>log</m:t>
                          </m:r>
                        </m:e>
                        <m:sub>
                          <m:r>
                            <w:rPr>
                              <w:rFonts w:ascii="Cambria Math" w:hAnsi="Cambria Math"/>
                              <w:sz w:val="16"/>
                              <w:lang w:eastAsia="ko-KR"/>
                            </w:rPr>
                            <m:t>2</m:t>
                          </m:r>
                        </m:sub>
                      </m:sSub>
                    </m:fName>
                    <m:e>
                      <m:sSub>
                        <m:sSubPr>
                          <m:ctrlPr>
                            <w:rPr>
                              <w:rFonts w:ascii="Cambria Math" w:hAnsi="Cambria Math"/>
                              <w:i/>
                              <w:sz w:val="16"/>
                              <w:lang w:eastAsia="ko-KR"/>
                            </w:rPr>
                          </m:ctrlPr>
                        </m:sSubPr>
                        <m:e>
                          <m:r>
                            <w:rPr>
                              <w:rFonts w:ascii="Cambria Math" w:hAnsi="Cambria Math"/>
                              <w:sz w:val="16"/>
                              <w:lang w:eastAsia="ko-KR"/>
                            </w:rPr>
                            <m:t>N</m:t>
                          </m:r>
                        </m:e>
                        <m:sub>
                          <m:r>
                            <m:rPr>
                              <m:sty m:val="p"/>
                            </m:rPr>
                            <w:rPr>
                              <w:rFonts w:ascii="Cambria Math" w:hAnsi="Cambria Math"/>
                              <w:sz w:val="16"/>
                              <w:lang w:eastAsia="ko-KR"/>
                            </w:rPr>
                            <w:softHyphen/>
                            <m:t>rsv_period</m:t>
                          </m:r>
                        </m:sub>
                      </m:sSub>
                    </m:e>
                  </m:func>
                </m:e>
              </m:d>
            </m:oMath>
          </w:p>
          <w:p w14:paraId="46DE76BE" w14:textId="77777777" w:rsidR="00727D5D" w:rsidRDefault="00727D5D" w:rsidP="00727D5D">
            <w:pPr>
              <w:rPr>
                <w:rFonts w:eastAsia="MS Mincho"/>
                <w:lang w:eastAsia="ko-KR"/>
              </w:rPr>
            </w:pPr>
            <w:r>
              <w:rPr>
                <w:rFonts w:eastAsia="MS Mincho"/>
                <w:lang w:eastAsia="ko-KR"/>
              </w:rPr>
              <w:t xml:space="preserve">or </w:t>
            </w:r>
            <w:r w:rsidRPr="00FC64DA">
              <w:rPr>
                <w:rFonts w:eastAsia="MS Mincho"/>
                <w:highlight w:val="yellow"/>
                <w:lang w:eastAsia="ko-KR"/>
              </w:rPr>
              <w:t>0 bits</w:t>
            </w:r>
            <w:r>
              <w:rPr>
                <w:rFonts w:eastAsia="MS Mincho"/>
                <w:lang w:eastAsia="ko-KR"/>
              </w:rPr>
              <w:t xml:space="preserve"> if </w:t>
            </w:r>
            <w:r w:rsidRPr="00367F70">
              <w:rPr>
                <w:i/>
                <w:lang w:eastAsia="ko-KR"/>
              </w:rPr>
              <w:t>sl-</w:t>
            </w:r>
            <w:proofErr w:type="spellStart"/>
            <w:r w:rsidRPr="00367F70">
              <w:rPr>
                <w:i/>
                <w:lang w:eastAsia="ko-KR"/>
              </w:rPr>
              <w:t>MultiReserveResource</w:t>
            </w:r>
            <w:proofErr w:type="spellEnd"/>
            <w:r>
              <w:rPr>
                <w:i/>
              </w:rPr>
              <w:t xml:space="preserve"> </w:t>
            </w:r>
            <w:r>
              <w:t>is not configured</w:t>
            </w:r>
          </w:p>
        </w:tc>
      </w:tr>
      <w:tr w:rsidR="00727D5D" w14:paraId="0A959DAD" w14:textId="77777777" w:rsidTr="00C05D6D">
        <w:tc>
          <w:tcPr>
            <w:tcW w:w="0" w:type="auto"/>
            <w:vMerge w:val="restart"/>
          </w:tcPr>
          <w:p w14:paraId="07228017" w14:textId="23F50D3E" w:rsidR="00727D5D" w:rsidRDefault="00727D5D" w:rsidP="00727D5D">
            <w:r w:rsidRPr="00873B0A">
              <w:t>Starting/Ending time locations</w:t>
            </w:r>
          </w:p>
        </w:tc>
        <w:tc>
          <w:tcPr>
            <w:tcW w:w="0" w:type="auto"/>
          </w:tcPr>
          <w:p w14:paraId="5198A980" w14:textId="3073E89F" w:rsidR="00727D5D" w:rsidRDefault="00727D5D" w:rsidP="00727D5D">
            <w:r w:rsidRPr="00873B0A">
              <w:t>Starting time locations</w:t>
            </w:r>
          </w:p>
        </w:tc>
        <w:tc>
          <w:tcPr>
            <w:tcW w:w="0" w:type="auto"/>
          </w:tcPr>
          <w:p w14:paraId="178246C2" w14:textId="2BE058C7" w:rsidR="00727D5D" w:rsidRPr="00670FDC" w:rsidRDefault="00727D5D" w:rsidP="00727D5D">
            <w:r>
              <w:t>I</w:t>
            </w:r>
            <w:r w:rsidRPr="00A34120">
              <w:t>n a form of combination of DFN index and slot index</w:t>
            </w:r>
          </w:p>
        </w:tc>
        <w:tc>
          <w:tcPr>
            <w:tcW w:w="0" w:type="auto"/>
          </w:tcPr>
          <w:p w14:paraId="5C9C45BD" w14:textId="77777777" w:rsidR="00727D5D" w:rsidRDefault="00727D5D" w:rsidP="00727D5D">
            <w:r w:rsidRPr="00FC64DA">
              <w:rPr>
                <w:highlight w:val="yellow"/>
              </w:rPr>
              <w:t>16 bits</w:t>
            </w:r>
          </w:p>
          <w:p w14:paraId="722C491C" w14:textId="77777777" w:rsidR="00727D5D" w:rsidRDefault="00727D5D" w:rsidP="00727D5D">
            <w:r>
              <w:t>DFN:10bits</w:t>
            </w:r>
          </w:p>
          <w:p w14:paraId="7BE13AB1" w14:textId="27FDB521" w:rsidR="00727D5D" w:rsidRPr="00A34120" w:rsidRDefault="00727D5D" w:rsidP="00727D5D">
            <w:pPr>
              <w:rPr>
                <w:color w:val="FF0000"/>
              </w:rPr>
            </w:pPr>
            <w:r>
              <w:t>Slot index: 6 bits (considering FR2)</w:t>
            </w:r>
          </w:p>
        </w:tc>
      </w:tr>
      <w:tr w:rsidR="00727D5D" w14:paraId="06FF1AD6" w14:textId="77777777" w:rsidTr="00C05D6D">
        <w:tc>
          <w:tcPr>
            <w:tcW w:w="0" w:type="auto"/>
            <w:vMerge/>
          </w:tcPr>
          <w:p w14:paraId="28CEB59D" w14:textId="77777777" w:rsidR="00727D5D" w:rsidRDefault="00727D5D" w:rsidP="00727D5D"/>
        </w:tc>
        <w:tc>
          <w:tcPr>
            <w:tcW w:w="0" w:type="auto"/>
          </w:tcPr>
          <w:p w14:paraId="1D1A119E" w14:textId="3FFC501E" w:rsidR="00727D5D" w:rsidRDefault="00727D5D" w:rsidP="00727D5D">
            <w:r w:rsidRPr="00873B0A">
              <w:t>Ending time locations</w:t>
            </w:r>
          </w:p>
        </w:tc>
        <w:tc>
          <w:tcPr>
            <w:tcW w:w="0" w:type="auto"/>
          </w:tcPr>
          <w:p w14:paraId="0C229C1D" w14:textId="77777777" w:rsidR="00727D5D" w:rsidRPr="00670FDC" w:rsidRDefault="00727D5D" w:rsidP="00727D5D">
            <w:r>
              <w:t>I</w:t>
            </w:r>
            <w:r w:rsidRPr="00A34120">
              <w:t>n a form of combination of DFN index and slot index</w:t>
            </w:r>
          </w:p>
        </w:tc>
        <w:tc>
          <w:tcPr>
            <w:tcW w:w="0" w:type="auto"/>
          </w:tcPr>
          <w:p w14:paraId="26CBC37A" w14:textId="77777777" w:rsidR="00727D5D" w:rsidRDefault="00727D5D" w:rsidP="00727D5D">
            <w:r w:rsidRPr="00FC64DA">
              <w:rPr>
                <w:highlight w:val="yellow"/>
              </w:rPr>
              <w:t>16 bits</w:t>
            </w:r>
          </w:p>
          <w:p w14:paraId="7216E8F9" w14:textId="77777777" w:rsidR="00727D5D" w:rsidRDefault="00727D5D" w:rsidP="00727D5D">
            <w:r>
              <w:t>DFN:10bits</w:t>
            </w:r>
          </w:p>
          <w:p w14:paraId="73F4877F" w14:textId="77777777" w:rsidR="00727D5D" w:rsidRDefault="00727D5D" w:rsidP="00727D5D">
            <w:r>
              <w:t>Slot index: 6 bits (considering FR2)</w:t>
            </w:r>
          </w:p>
        </w:tc>
      </w:tr>
    </w:tbl>
    <w:p w14:paraId="24B05DE4" w14:textId="3A176A14" w:rsidR="00994902" w:rsidRDefault="00994902" w:rsidP="00096FB0"/>
    <w:p w14:paraId="2F4D4501" w14:textId="13DE3CA5" w:rsidR="00873B0A" w:rsidRDefault="00873B0A" w:rsidP="00096FB0">
      <w:r>
        <w:t>According to the above table, considering RAN1 agreements on the information in IUC request MAC CE so far, the total information size in the MAC CE is 4</w:t>
      </w:r>
      <w:r w:rsidR="00727D5D">
        <w:t>5</w:t>
      </w:r>
      <w:r>
        <w:t xml:space="preserve">bits (assuming </w:t>
      </w:r>
      <w:r w:rsidRPr="00367F70">
        <w:rPr>
          <w:i/>
          <w:lang w:eastAsia="ko-KR"/>
        </w:rPr>
        <w:t>sl-</w:t>
      </w:r>
      <w:proofErr w:type="spellStart"/>
      <w:r w:rsidRPr="00367F70">
        <w:rPr>
          <w:i/>
          <w:lang w:eastAsia="ko-KR"/>
        </w:rPr>
        <w:t>MultiReserveResource</w:t>
      </w:r>
      <w:proofErr w:type="spellEnd"/>
      <w:r>
        <w:rPr>
          <w:i/>
        </w:rPr>
        <w:t xml:space="preserve"> </w:t>
      </w:r>
      <w:r w:rsidR="00727D5D" w:rsidRPr="00727D5D">
        <w:t>and</w:t>
      </w:r>
      <w:r w:rsidR="00727D5D">
        <w:rPr>
          <w:i/>
        </w:rPr>
        <w:t xml:space="preserve"> </w:t>
      </w:r>
      <w:r w:rsidR="00727D5D" w:rsidRPr="00727D5D">
        <w:t>Alt 2</w:t>
      </w:r>
      <w:r w:rsidR="00727D5D">
        <w:rPr>
          <w:i/>
        </w:rPr>
        <w:t xml:space="preserve"> </w:t>
      </w:r>
      <w:r w:rsidR="00727D5D">
        <w:t>are</w:t>
      </w:r>
      <w:r>
        <w:t xml:space="preserve"> configured).</w:t>
      </w:r>
    </w:p>
    <w:p w14:paraId="6BD4EC34" w14:textId="5843CCD4" w:rsidR="00873B0A" w:rsidRDefault="00873B0A" w:rsidP="00873B0A">
      <w:pPr>
        <w:pStyle w:val="Observation"/>
      </w:pPr>
      <w:bookmarkStart w:id="14" w:name="_Toc95748386"/>
      <w:r>
        <w:t>The total information size in the MAC CE is 4</w:t>
      </w:r>
      <w:r w:rsidR="00727D5D">
        <w:t>5</w:t>
      </w:r>
      <w:r>
        <w:t xml:space="preserve">bits (assuming </w:t>
      </w:r>
      <w:r w:rsidRPr="00367F70">
        <w:rPr>
          <w:i/>
          <w:lang w:eastAsia="ko-KR"/>
        </w:rPr>
        <w:t>sl-</w:t>
      </w:r>
      <w:proofErr w:type="spellStart"/>
      <w:r w:rsidRPr="00367F70">
        <w:rPr>
          <w:i/>
          <w:lang w:eastAsia="ko-KR"/>
        </w:rPr>
        <w:t>MultiReserveResource</w:t>
      </w:r>
      <w:proofErr w:type="spellEnd"/>
      <w:r>
        <w:rPr>
          <w:i/>
        </w:rPr>
        <w:t xml:space="preserve"> </w:t>
      </w:r>
      <w:r w:rsidR="00727D5D" w:rsidRPr="00727D5D">
        <w:t>and</w:t>
      </w:r>
      <w:r w:rsidR="00727D5D">
        <w:rPr>
          <w:i/>
        </w:rPr>
        <w:t xml:space="preserve"> </w:t>
      </w:r>
      <w:r w:rsidR="00727D5D" w:rsidRPr="00727D5D">
        <w:t>Alt 2</w:t>
      </w:r>
      <w:r w:rsidR="00727D5D">
        <w:rPr>
          <w:i/>
        </w:rPr>
        <w:t xml:space="preserve"> </w:t>
      </w:r>
      <w:r w:rsidR="00727D5D">
        <w:t>are</w:t>
      </w:r>
      <w:r>
        <w:t xml:space="preserve"> configured).</w:t>
      </w:r>
      <w:bookmarkEnd w:id="14"/>
    </w:p>
    <w:p w14:paraId="0A9F7BA6" w14:textId="4FCB264A" w:rsidR="00873B0A" w:rsidRDefault="00873B0A" w:rsidP="00D25BCD">
      <w:r>
        <w:t>However, it is not sure whether there will be other information</w:t>
      </w:r>
      <w:r w:rsidR="00555455">
        <w:t xml:space="preserve"> (e.g., N) in the request MAC CE, and whether all the above information is needed for both preferred and non-preferred resource set request. Therefore, we can wait for more RAN1 progress and begin RAN2 work on designing the request MAC CE after the conclusions are stable.</w:t>
      </w:r>
    </w:p>
    <w:p w14:paraId="1A8DDE81" w14:textId="4DF45BA2" w:rsidR="00873B0A" w:rsidRDefault="004C469A" w:rsidP="00D25BCD">
      <w:pPr>
        <w:pStyle w:val="Proposal"/>
      </w:pPr>
      <w:bookmarkStart w:id="15" w:name="_Toc95748442"/>
      <w:r w:rsidRPr="004C469A">
        <w:t>For scheme-1 inter-UE coordination design</w:t>
      </w:r>
      <w:r>
        <w:t>,</w:t>
      </w:r>
      <w:r w:rsidRPr="004C469A">
        <w:t xml:space="preserve"> </w:t>
      </w:r>
      <w:r w:rsidR="00873B0A">
        <w:t xml:space="preserve">RAN2 can wait for RAN1 progress on </w:t>
      </w:r>
      <w:r w:rsidR="00C05D6D">
        <w:t>the necessary field(s)</w:t>
      </w:r>
      <w:r w:rsidR="00873B0A" w:rsidRPr="00A81D20">
        <w:t xml:space="preserve"> and </w:t>
      </w:r>
      <w:r w:rsidR="00C05D6D">
        <w:t xml:space="preserve">field </w:t>
      </w:r>
      <w:r w:rsidR="00873B0A" w:rsidRPr="00A81D20">
        <w:t xml:space="preserve">length </w:t>
      </w:r>
      <w:r w:rsidR="00C05D6D">
        <w:t>for final design</w:t>
      </w:r>
      <w:r w:rsidR="00873B0A" w:rsidRPr="00A81D20">
        <w:t xml:space="preserve"> of IUC</w:t>
      </w:r>
      <w:r w:rsidR="00C05D6D">
        <w:t>-</w:t>
      </w:r>
      <w:r w:rsidR="00873B0A">
        <w:t xml:space="preserve">request </w:t>
      </w:r>
      <w:r w:rsidR="00873B0A" w:rsidRPr="00A81D20">
        <w:t>MAC CE</w:t>
      </w:r>
      <w:r w:rsidR="00C05D6D">
        <w:t xml:space="preserve"> format</w:t>
      </w:r>
      <w:r w:rsidR="00873B0A" w:rsidRPr="00A81D20">
        <w:t xml:space="preserve"> </w:t>
      </w:r>
      <w:r w:rsidR="00873B0A">
        <w:t>in scheme-1.</w:t>
      </w:r>
      <w:bookmarkStart w:id="16" w:name="_GoBack"/>
      <w:bookmarkEnd w:id="15"/>
      <w:bookmarkEnd w:id="16"/>
    </w:p>
    <w:p w14:paraId="683A2AEE" w14:textId="1495D79C" w:rsidR="00873B0A" w:rsidRDefault="00C05D6D" w:rsidP="00C05D6D">
      <w:r w:rsidRPr="00C05D6D">
        <w:lastRenderedPageBreak/>
        <w:t>Similarly</w:t>
      </w:r>
      <w:r>
        <w:t>, if R2 would like to progress on it during 117 anyway, we can only conclude on the field length for the ones R1 has already concluded.</w:t>
      </w:r>
    </w:p>
    <w:p w14:paraId="033C055A" w14:textId="5BDEFB5A" w:rsidR="00C05D6D" w:rsidRDefault="004C469A" w:rsidP="00C05D6D">
      <w:pPr>
        <w:pStyle w:val="Proposal"/>
      </w:pPr>
      <w:bookmarkStart w:id="17" w:name="_Toc95748443"/>
      <w:r w:rsidRPr="004C469A">
        <w:t>For scheme-1 inter-UE coordination design</w:t>
      </w:r>
      <w:r>
        <w:t>,</w:t>
      </w:r>
      <w:r w:rsidRPr="004C469A">
        <w:rPr>
          <w:rFonts w:hint="eastAsia"/>
        </w:rPr>
        <w:t xml:space="preserve"> </w:t>
      </w:r>
      <w:r>
        <w:t>i</w:t>
      </w:r>
      <w:r w:rsidR="00C05D6D">
        <w:t xml:space="preserve">f RAN2 would like to progress on MAC-CE design in 117, RAN2 conclude to support at least the field length of </w:t>
      </w:r>
      <w:r w:rsidR="00727D5D">
        <w:t xml:space="preserve">resource set type as 1 bit, </w:t>
      </w:r>
      <w:r w:rsidR="00C05D6D">
        <w:t xml:space="preserve">priority value as 3 bits, subchannel number as 5 bits, resource reservation period as 4 bit, starting/ending time location as 16 bits. Other values of each field </w:t>
      </w:r>
      <w:r w:rsidR="00727D5D">
        <w:t>are</w:t>
      </w:r>
      <w:r w:rsidR="00C05D6D">
        <w:t xml:space="preserve"> FFS.</w:t>
      </w:r>
      <w:bookmarkEnd w:id="17"/>
    </w:p>
    <w:p w14:paraId="5DA0EC29" w14:textId="0AAAF40A" w:rsidR="00281E3C" w:rsidRDefault="00281E3C" w:rsidP="00281E3C">
      <w:r>
        <w:t>The following figure 2 also shows an example of IUC request MAC CE.</w:t>
      </w:r>
    </w:p>
    <w:p w14:paraId="5B60DBC1" w14:textId="7ED808A3" w:rsidR="00281E3C" w:rsidRDefault="00727D5D" w:rsidP="00025389">
      <w:pPr>
        <w:jc w:val="center"/>
      </w:pPr>
      <w:r>
        <w:object w:dxaOrig="5711" w:dyaOrig="3861" w14:anchorId="6BB44C17">
          <v:shape id="_x0000_i1032" type="#_x0000_t75" style="width:285.4pt;height:193.15pt" o:ole="">
            <v:imagedata r:id="rId13" o:title=""/>
          </v:shape>
          <o:OLEObject Type="Embed" ProgID="Visio.Drawing.15" ShapeID="_x0000_i1032" DrawAspect="Content" ObjectID="_1706364212" r:id="rId14"/>
        </w:object>
      </w:r>
    </w:p>
    <w:p w14:paraId="6EBF330C" w14:textId="19EEF0FC" w:rsidR="00025389" w:rsidRPr="0079115D" w:rsidRDefault="00025389" w:rsidP="00AB7FA5">
      <w:pPr>
        <w:jc w:val="center"/>
      </w:pPr>
      <w:r w:rsidRPr="00AB7FA5">
        <w:rPr>
          <w:b/>
        </w:rPr>
        <w:t>Figure 2. Example of IUC REQ MAC CE</w:t>
      </w:r>
    </w:p>
    <w:p w14:paraId="08E5B3DC" w14:textId="290C0D79" w:rsidR="005C0A2D" w:rsidRDefault="005C0A2D" w:rsidP="00D568B4">
      <w:pPr>
        <w:pStyle w:val="2"/>
      </w:pPr>
      <w:r>
        <w:t>Issue 3: UE-B procedure to the (non-)preferred resource set in IUC</w:t>
      </w:r>
    </w:p>
    <w:p w14:paraId="0718F445" w14:textId="5DB2F9F4" w:rsidR="00A81D20" w:rsidRPr="001F3534" w:rsidRDefault="00A81D20" w:rsidP="00A81D20">
      <w:pPr>
        <w:rPr>
          <w:rStyle w:val="aff"/>
          <w:b w:val="0"/>
        </w:rPr>
      </w:pPr>
      <w:r>
        <w:rPr>
          <w:rStyle w:val="aff"/>
          <w:b w:val="0"/>
        </w:rPr>
        <w:t xml:space="preserve">UE_B may use the set of (non-)preferred resources to assist its resource selection procedure. For this issue, </w:t>
      </w:r>
      <w:r w:rsidRPr="001F3534">
        <w:rPr>
          <w:rStyle w:val="aff"/>
          <w:b w:val="0"/>
        </w:rPr>
        <w:t>RAN1 has made the following agreement</w:t>
      </w:r>
      <w:r>
        <w:rPr>
          <w:rStyle w:val="aff"/>
          <w:b w:val="0"/>
        </w:rPr>
        <w:t>s</w:t>
      </w:r>
      <w:r w:rsidRPr="001F3534">
        <w:rPr>
          <w:rStyle w:val="aff"/>
          <w:b w:val="0"/>
        </w:rPr>
        <w:t>:</w:t>
      </w:r>
    </w:p>
    <w:tbl>
      <w:tblPr>
        <w:tblStyle w:val="afc"/>
        <w:tblW w:w="0" w:type="auto"/>
        <w:tblLook w:val="04A0" w:firstRow="1" w:lastRow="0" w:firstColumn="1" w:lastColumn="0" w:noHBand="0" w:noVBand="1"/>
      </w:tblPr>
      <w:tblGrid>
        <w:gridCol w:w="9629"/>
      </w:tblGrid>
      <w:tr w:rsidR="00A81D20" w14:paraId="5D9F4C76" w14:textId="77777777" w:rsidTr="0061617A">
        <w:tc>
          <w:tcPr>
            <w:tcW w:w="9629" w:type="dxa"/>
          </w:tcPr>
          <w:p w14:paraId="635F9CDB" w14:textId="77777777" w:rsidR="00A81D20" w:rsidRPr="00871D76" w:rsidRDefault="00A81D20" w:rsidP="0061617A">
            <w:pPr>
              <w:rPr>
                <w:rFonts w:ascii="Calibri" w:eastAsia="Malgun Gothic" w:hAnsi="Calibri"/>
                <w:szCs w:val="22"/>
                <w:highlight w:val="green"/>
                <w:lang w:val="en-US" w:eastAsia="ja-JP"/>
              </w:rPr>
            </w:pPr>
            <w:r>
              <w:rPr>
                <w:b/>
                <w:bCs/>
                <w:highlight w:val="green"/>
              </w:rPr>
              <w:t>Agreement</w:t>
            </w:r>
          </w:p>
          <w:p w14:paraId="34FE06FE" w14:textId="77777777" w:rsidR="00A81D20" w:rsidRPr="00226239" w:rsidRDefault="00A81D20" w:rsidP="00A81D20">
            <w:pPr>
              <w:rPr>
                <w:iCs/>
                <w:lang w:eastAsia="ja-JP"/>
              </w:rPr>
            </w:pPr>
            <w:r w:rsidRPr="00226239">
              <w:rPr>
                <w:iCs/>
              </w:rPr>
              <w:t xml:space="preserve">For Scheme 1 with </w:t>
            </w:r>
            <w:r w:rsidRPr="00A81D20">
              <w:rPr>
                <w:iCs/>
                <w:highlight w:val="yellow"/>
              </w:rPr>
              <w:t>non-preferred resource set</w:t>
            </w:r>
            <w:r w:rsidRPr="00226239">
              <w:rPr>
                <w:iCs/>
              </w:rPr>
              <w:t xml:space="preserve">, </w:t>
            </w:r>
          </w:p>
          <w:p w14:paraId="105F20E2" w14:textId="77777777" w:rsidR="00A81D20" w:rsidRPr="00226239" w:rsidRDefault="00A81D20" w:rsidP="004F47ED">
            <w:pPr>
              <w:pStyle w:val="af7"/>
              <w:numPr>
                <w:ilvl w:val="0"/>
                <w:numId w:val="16"/>
              </w:numPr>
              <w:overflowPunct/>
              <w:autoSpaceDE/>
              <w:autoSpaceDN/>
              <w:adjustRightInd/>
              <w:spacing w:after="0"/>
              <w:contextualSpacing w:val="0"/>
              <w:jc w:val="left"/>
              <w:textAlignment w:val="auto"/>
              <w:rPr>
                <w:iCs/>
              </w:rPr>
            </w:pPr>
            <w:r w:rsidRPr="00A81D20">
              <w:rPr>
                <w:iCs/>
                <w:highlight w:val="yellow"/>
              </w:rPr>
              <w:t>Physical layer at UE-B excludes in its resource (re-)selection</w:t>
            </w:r>
            <w:r w:rsidRPr="00226239">
              <w:rPr>
                <w:iCs/>
              </w:rPr>
              <w:t>, candidate single-slot resource(s) obtained after Step 6) of Rel-16 TS 38.214 Section 8.1.4 overlapping with the non-preferred resource set</w:t>
            </w:r>
          </w:p>
          <w:p w14:paraId="45684281" w14:textId="77777777" w:rsidR="00A81D20" w:rsidRPr="00A81D20" w:rsidRDefault="00A81D20" w:rsidP="00A81D20">
            <w:pPr>
              <w:tabs>
                <w:tab w:val="left" w:pos="720"/>
              </w:tabs>
              <w:ind w:left="400"/>
              <w:rPr>
                <w:rFonts w:eastAsia="Gulim" w:cs="Times"/>
                <w:lang w:eastAsia="ja-JP"/>
              </w:rPr>
            </w:pPr>
          </w:p>
          <w:p w14:paraId="5218CF92" w14:textId="77777777" w:rsidR="001B424D" w:rsidRPr="00DB3592" w:rsidRDefault="001B424D" w:rsidP="001B424D">
            <w:pPr>
              <w:tabs>
                <w:tab w:val="left" w:pos="720"/>
              </w:tabs>
              <w:rPr>
                <w:rFonts w:eastAsia="Gulim" w:cs="Times"/>
                <w:lang w:val="en-US" w:eastAsia="ko-KR"/>
              </w:rPr>
            </w:pPr>
            <w:r w:rsidRPr="00DB3592">
              <w:rPr>
                <w:rFonts w:eastAsia="Gulim" w:cs="Times"/>
                <w:lang w:val="en-US" w:eastAsia="ja-JP"/>
              </w:rPr>
              <w:t xml:space="preserve">For Scheme 1 with </w:t>
            </w:r>
            <w:r w:rsidRPr="001B424D">
              <w:rPr>
                <w:rFonts w:eastAsia="Gulim" w:cs="Times"/>
                <w:highlight w:val="yellow"/>
                <w:lang w:val="en-US" w:eastAsia="ja-JP"/>
              </w:rPr>
              <w:t>preferred resource</w:t>
            </w:r>
            <w:r w:rsidRPr="00DB3592">
              <w:rPr>
                <w:rFonts w:eastAsia="Gulim" w:cs="Times"/>
                <w:lang w:val="en-US" w:eastAsia="ja-JP"/>
              </w:rPr>
              <w:t xml:space="preserve"> set </w:t>
            </w:r>
            <w:r w:rsidRPr="001B424D">
              <w:rPr>
                <w:rFonts w:eastAsia="Gulim" w:cs="Times"/>
                <w:highlight w:val="yellow"/>
                <w:lang w:val="en-US" w:eastAsia="ja-JP"/>
              </w:rPr>
              <w:t>Option A</w:t>
            </w:r>
            <w:r w:rsidRPr="00DB3592">
              <w:rPr>
                <w:rFonts w:eastAsia="Gulim" w:cs="Times"/>
                <w:lang w:val="en-US" w:eastAsia="ja-JP"/>
              </w:rPr>
              <w:t>,</w:t>
            </w:r>
          </w:p>
          <w:p w14:paraId="1CDFEABC" w14:textId="77777777" w:rsidR="001B424D" w:rsidRPr="00DB3592" w:rsidRDefault="001B424D" w:rsidP="004F47ED">
            <w:pPr>
              <w:numPr>
                <w:ilvl w:val="1"/>
                <w:numId w:val="24"/>
              </w:numPr>
              <w:overflowPunct/>
              <w:autoSpaceDE/>
              <w:autoSpaceDN/>
              <w:adjustRightInd/>
              <w:spacing w:after="0"/>
              <w:ind w:left="800"/>
              <w:textAlignment w:val="auto"/>
              <w:rPr>
                <w:rFonts w:eastAsia="Gulim" w:cs="Times"/>
                <w:lang w:val="en-US" w:eastAsia="ja-JP"/>
              </w:rPr>
            </w:pPr>
            <w:r w:rsidRPr="001B424D">
              <w:rPr>
                <w:rFonts w:eastAsia="Gulim" w:cs="Times"/>
                <w:highlight w:val="yellow"/>
                <w:lang w:val="en-US" w:eastAsia="ja-JP"/>
              </w:rPr>
              <w:t>MAC layer selects resources using S_A</w:t>
            </w:r>
            <w:r w:rsidRPr="00DB3592">
              <w:rPr>
                <w:rFonts w:eastAsia="Gulim" w:cs="Times"/>
                <w:lang w:val="en-US" w:eastAsia="ja-JP"/>
              </w:rPr>
              <w:t xml:space="preserve"> and the received preferred resource set</w:t>
            </w:r>
          </w:p>
          <w:p w14:paraId="553CE7D7" w14:textId="77777777" w:rsidR="001B424D" w:rsidRPr="00DB3592" w:rsidRDefault="001B424D" w:rsidP="004F47ED">
            <w:pPr>
              <w:numPr>
                <w:ilvl w:val="2"/>
                <w:numId w:val="25"/>
              </w:numPr>
              <w:overflowPunct/>
              <w:autoSpaceDE/>
              <w:autoSpaceDN/>
              <w:adjustRightInd/>
              <w:spacing w:after="0"/>
              <w:ind w:left="1200"/>
              <w:textAlignment w:val="auto"/>
              <w:rPr>
                <w:rFonts w:eastAsia="Gulim" w:cs="Times"/>
                <w:lang w:val="en-US" w:eastAsia="ja-JP"/>
              </w:rPr>
            </w:pPr>
            <w:r w:rsidRPr="00DB3592">
              <w:rPr>
                <w:rFonts w:eastAsia="Gulim" w:cs="Times"/>
                <w:lang w:val="en-US" w:eastAsia="ja-JP"/>
              </w:rPr>
              <w:t xml:space="preserve">MAC layer firstly selects resources for transmissions within the </w:t>
            </w:r>
            <w:r w:rsidRPr="001B424D">
              <w:rPr>
                <w:rFonts w:eastAsia="Gulim" w:cs="Times"/>
                <w:highlight w:val="yellow"/>
                <w:lang w:val="en-US" w:eastAsia="ja-JP"/>
              </w:rPr>
              <w:t>intersection of S_A and the preferred resource set</w:t>
            </w:r>
            <w:r w:rsidRPr="00DB3592">
              <w:rPr>
                <w:rFonts w:eastAsia="Gulim" w:cs="Times"/>
                <w:lang w:val="en-US" w:eastAsia="ja-JP"/>
              </w:rPr>
              <w:t xml:space="preserve"> </w:t>
            </w:r>
            <w:r w:rsidRPr="001B424D">
              <w:rPr>
                <w:rFonts w:eastAsia="Gulim" w:cs="Times"/>
                <w:highlight w:val="yellow"/>
                <w:lang w:val="en-US" w:eastAsia="ja-JP"/>
              </w:rPr>
              <w:t>until it becomes impossible</w:t>
            </w:r>
            <w:r w:rsidRPr="00DB3592">
              <w:rPr>
                <w:rFonts w:eastAsia="Gulim" w:cs="Times"/>
                <w:lang w:val="en-US" w:eastAsia="ja-JP"/>
              </w:rPr>
              <w:t xml:space="preserve"> to select a resource within the intersection under the constraint defined in Rel-16.</w:t>
            </w:r>
          </w:p>
          <w:p w14:paraId="1C971021" w14:textId="77777777" w:rsidR="001B424D" w:rsidRPr="00DB3592" w:rsidRDefault="001B424D" w:rsidP="004F47ED">
            <w:pPr>
              <w:numPr>
                <w:ilvl w:val="3"/>
                <w:numId w:val="25"/>
              </w:numPr>
              <w:overflowPunct/>
              <w:autoSpaceDE/>
              <w:autoSpaceDN/>
              <w:adjustRightInd/>
              <w:spacing w:after="0"/>
              <w:ind w:left="1600"/>
              <w:textAlignment w:val="auto"/>
              <w:rPr>
                <w:rFonts w:eastAsia="Gulim" w:cs="Times"/>
                <w:lang w:val="en-US" w:eastAsia="ja-JP"/>
              </w:rPr>
            </w:pPr>
            <w:r w:rsidRPr="00DB3592">
              <w:rPr>
                <w:rFonts w:eastAsia="Gulim" w:cs="Times"/>
                <w:lang w:val="en-US" w:eastAsia="ja-JP"/>
              </w:rPr>
              <w:t>It is up to the UE whether to use the preferred resource set from SCI format 2-C and/or MAC CE</w:t>
            </w:r>
          </w:p>
          <w:p w14:paraId="6A52807A" w14:textId="77777777" w:rsidR="001B424D" w:rsidRPr="00DB3592" w:rsidRDefault="001B424D" w:rsidP="004F47ED">
            <w:pPr>
              <w:numPr>
                <w:ilvl w:val="2"/>
                <w:numId w:val="25"/>
              </w:numPr>
              <w:overflowPunct/>
              <w:autoSpaceDE/>
              <w:autoSpaceDN/>
              <w:adjustRightInd/>
              <w:spacing w:after="0"/>
              <w:ind w:left="1200"/>
              <w:textAlignment w:val="auto"/>
              <w:rPr>
                <w:rFonts w:eastAsia="Gulim" w:cs="Times"/>
                <w:lang w:val="en-US" w:eastAsia="ja-JP"/>
              </w:rPr>
            </w:pPr>
            <w:r w:rsidRPr="00DB3592">
              <w:rPr>
                <w:rFonts w:eastAsia="Gulim" w:cs="Times"/>
                <w:lang w:val="en-US" w:eastAsia="ja-JP"/>
              </w:rPr>
              <w:t xml:space="preserve">After this, if the number of selected resources is smaller than the required number of transmissions for a TB, </w:t>
            </w:r>
            <w:r w:rsidRPr="001B424D">
              <w:rPr>
                <w:rFonts w:eastAsia="Gulim" w:cs="Times"/>
                <w:highlight w:val="yellow"/>
                <w:lang w:val="en-US" w:eastAsia="ja-JP"/>
              </w:rPr>
              <w:t>MAC layer selects resources for the remaining transmissions outside the intersection but inside S_A under the constraint defined in Rel-16</w:t>
            </w:r>
            <w:r w:rsidRPr="00DB3592">
              <w:rPr>
                <w:rFonts w:eastAsia="Gulim" w:cs="Times"/>
                <w:lang w:val="en-US" w:eastAsia="ja-JP"/>
              </w:rPr>
              <w:t>.</w:t>
            </w:r>
          </w:p>
          <w:p w14:paraId="798C2DC6" w14:textId="77777777" w:rsidR="001B424D" w:rsidRDefault="001B424D" w:rsidP="00A81D20">
            <w:pPr>
              <w:tabs>
                <w:tab w:val="left" w:pos="720"/>
              </w:tabs>
              <w:rPr>
                <w:rFonts w:eastAsia="Gulim" w:cs="Times"/>
                <w:lang w:val="en-US" w:eastAsia="ja-JP"/>
              </w:rPr>
            </w:pPr>
          </w:p>
          <w:p w14:paraId="18697C24" w14:textId="753B2876" w:rsidR="00A81D20" w:rsidRPr="00DB3592" w:rsidRDefault="00A81D20" w:rsidP="00A81D20">
            <w:pPr>
              <w:tabs>
                <w:tab w:val="left" w:pos="720"/>
              </w:tabs>
              <w:rPr>
                <w:rFonts w:eastAsia="Gulim" w:cs="Times"/>
                <w:lang w:val="en-US" w:eastAsia="ko-KR"/>
              </w:rPr>
            </w:pPr>
            <w:r w:rsidRPr="00DB3592">
              <w:rPr>
                <w:rFonts w:eastAsia="Gulim" w:cs="Times"/>
                <w:lang w:val="en-US" w:eastAsia="ja-JP"/>
              </w:rPr>
              <w:t xml:space="preserve">For Scheme 1 with </w:t>
            </w:r>
            <w:r w:rsidRPr="001B424D">
              <w:rPr>
                <w:rFonts w:eastAsia="Gulim" w:cs="Times"/>
                <w:highlight w:val="yellow"/>
                <w:lang w:val="en-US" w:eastAsia="ja-JP"/>
              </w:rPr>
              <w:t>preferred resource</w:t>
            </w:r>
            <w:r w:rsidRPr="00DB3592">
              <w:rPr>
                <w:rFonts w:eastAsia="Gulim" w:cs="Times"/>
                <w:lang w:val="en-US" w:eastAsia="ja-JP"/>
              </w:rPr>
              <w:t xml:space="preserve"> set </w:t>
            </w:r>
            <w:r w:rsidRPr="001B424D">
              <w:rPr>
                <w:rFonts w:eastAsia="Gulim" w:cs="Times"/>
                <w:highlight w:val="yellow"/>
                <w:lang w:val="en-US" w:eastAsia="ja-JP"/>
              </w:rPr>
              <w:t>Option B</w:t>
            </w:r>
            <w:r w:rsidRPr="00DB3592">
              <w:rPr>
                <w:rFonts w:eastAsia="Gulim" w:cs="Times"/>
                <w:lang w:val="en-US" w:eastAsia="ja-JP"/>
              </w:rPr>
              <w:t>,</w:t>
            </w:r>
          </w:p>
          <w:p w14:paraId="21CC32F1" w14:textId="77777777" w:rsidR="00A81D20" w:rsidRPr="00DB3592" w:rsidRDefault="00A81D20" w:rsidP="004F47ED">
            <w:pPr>
              <w:numPr>
                <w:ilvl w:val="1"/>
                <w:numId w:val="24"/>
              </w:numPr>
              <w:overflowPunct/>
              <w:autoSpaceDE/>
              <w:autoSpaceDN/>
              <w:adjustRightInd/>
              <w:spacing w:after="0"/>
              <w:ind w:left="800"/>
              <w:textAlignment w:val="auto"/>
              <w:rPr>
                <w:rFonts w:eastAsia="Gulim" w:cs="Times"/>
                <w:lang w:val="en-US" w:eastAsia="ja-JP"/>
              </w:rPr>
            </w:pPr>
            <w:r w:rsidRPr="00A81D20">
              <w:rPr>
                <w:rFonts w:eastAsia="Gulim" w:cs="Times"/>
                <w:highlight w:val="yellow"/>
                <w:lang w:val="en-US" w:eastAsia="ja-JP"/>
              </w:rPr>
              <w:t>MAC layer selects</w:t>
            </w:r>
            <w:r w:rsidRPr="00DB3592">
              <w:rPr>
                <w:rFonts w:eastAsia="Gulim" w:cs="Times"/>
                <w:lang w:val="en-US" w:eastAsia="ja-JP"/>
              </w:rPr>
              <w:t xml:space="preserve"> resources belonging to the </w:t>
            </w:r>
            <w:r w:rsidRPr="00A81D20">
              <w:rPr>
                <w:rFonts w:eastAsia="Gulim" w:cs="Times"/>
                <w:highlight w:val="yellow"/>
                <w:lang w:val="en-US" w:eastAsia="ja-JP"/>
              </w:rPr>
              <w:t>received preferred resource set</w:t>
            </w:r>
            <w:r w:rsidRPr="00DB3592">
              <w:rPr>
                <w:rFonts w:eastAsia="Gulim" w:cs="Times"/>
                <w:lang w:val="en-US" w:eastAsia="ja-JP"/>
              </w:rPr>
              <w:t xml:space="preserve"> under the constraint defined in Rel-16</w:t>
            </w:r>
          </w:p>
          <w:p w14:paraId="31CB146E" w14:textId="77777777" w:rsidR="00A81D20" w:rsidRPr="00DB3592" w:rsidRDefault="00A81D20" w:rsidP="004F47ED">
            <w:pPr>
              <w:numPr>
                <w:ilvl w:val="2"/>
                <w:numId w:val="25"/>
              </w:numPr>
              <w:overflowPunct/>
              <w:autoSpaceDE/>
              <w:autoSpaceDN/>
              <w:adjustRightInd/>
              <w:spacing w:after="0"/>
              <w:textAlignment w:val="auto"/>
              <w:rPr>
                <w:rFonts w:eastAsia="Gulim" w:cs="Times"/>
                <w:lang w:val="en-US" w:eastAsia="ja-JP"/>
              </w:rPr>
            </w:pPr>
            <w:r w:rsidRPr="00DB3592">
              <w:rPr>
                <w:rFonts w:eastAsia="Gulim" w:cs="Times"/>
                <w:lang w:val="en-US" w:eastAsia="ja-JP"/>
              </w:rPr>
              <w:t>It is up to the UE whether to use the preferred resource set from SCI format 2-C and/or MAC CE</w:t>
            </w:r>
          </w:p>
          <w:p w14:paraId="479C98D0" w14:textId="362BF98E" w:rsidR="00A81D20" w:rsidRPr="00A81D20" w:rsidRDefault="00A81D20" w:rsidP="00A81D20">
            <w:pPr>
              <w:overflowPunct/>
              <w:autoSpaceDE/>
              <w:autoSpaceDN/>
              <w:adjustRightInd/>
              <w:spacing w:after="0"/>
              <w:jc w:val="left"/>
              <w:textAlignment w:val="auto"/>
              <w:rPr>
                <w:rStyle w:val="aff"/>
                <w:b w:val="0"/>
                <w:bCs w:val="0"/>
                <w:iCs/>
                <w:lang w:val="en-US" w:eastAsia="ja-JP"/>
              </w:rPr>
            </w:pPr>
          </w:p>
        </w:tc>
      </w:tr>
    </w:tbl>
    <w:p w14:paraId="71046261" w14:textId="6474CD2C" w:rsidR="001B424D" w:rsidRDefault="001B424D" w:rsidP="00D25BCD">
      <w:pPr>
        <w:spacing w:beforeLines="50" w:before="120"/>
      </w:pPr>
      <w:r>
        <w:lastRenderedPageBreak/>
        <w:t xml:space="preserve">As shown in the above agreements, for non-preferred resource set, it will be </w:t>
      </w:r>
      <w:r w:rsidRPr="00D25BCD">
        <w:rPr>
          <w:b/>
        </w:rPr>
        <w:t>PHY</w:t>
      </w:r>
      <w:r>
        <w:t xml:space="preserve"> layer at UE-B do the filtering; while for the preferred resource set, it will be </w:t>
      </w:r>
      <w:r w:rsidRPr="00D25BCD">
        <w:rPr>
          <w:b/>
        </w:rPr>
        <w:t>MAC</w:t>
      </w:r>
      <w:r>
        <w:t xml:space="preserve"> layer at UE-B do the filtering</w:t>
      </w:r>
      <w:r w:rsidR="0029192C">
        <w:t>.</w:t>
      </w:r>
    </w:p>
    <w:p w14:paraId="6FEFFCA7" w14:textId="5D5FE2A1" w:rsidR="0029192C" w:rsidRDefault="0029192C" w:rsidP="009969A8">
      <w:r>
        <w:t>For non-preferred resource set, MAC has to indicate the non-preferred resource set to PHY layer if it is only carried in MAC CE.</w:t>
      </w:r>
    </w:p>
    <w:p w14:paraId="428634A9" w14:textId="46B749D8" w:rsidR="0029192C" w:rsidRDefault="004C469A" w:rsidP="0029192C">
      <w:pPr>
        <w:pStyle w:val="Proposal"/>
      </w:pPr>
      <w:bookmarkStart w:id="18" w:name="_Toc95748444"/>
      <w:r w:rsidRPr="004C469A">
        <w:t>For scheme-1 inter-UE coordination design</w:t>
      </w:r>
      <w:r>
        <w:t>,</w:t>
      </w:r>
      <w:r w:rsidRPr="004C469A">
        <w:t xml:space="preserve"> </w:t>
      </w:r>
      <w:r>
        <w:t>f</w:t>
      </w:r>
      <w:r w:rsidR="0029192C" w:rsidRPr="0029192C">
        <w:t>or non-preferred resource set, MAC indicate</w:t>
      </w:r>
      <w:r w:rsidR="0029192C">
        <w:t>s</w:t>
      </w:r>
      <w:r w:rsidR="0029192C" w:rsidRPr="0029192C">
        <w:t xml:space="preserve"> the non-preferred resource set </w:t>
      </w:r>
      <w:r w:rsidR="007E1B75">
        <w:t>(as</w:t>
      </w:r>
      <w:r w:rsidR="007E1B75" w:rsidRPr="0029192C">
        <w:t xml:space="preserve"> carried in MAC CE</w:t>
      </w:r>
      <w:r w:rsidR="007E1B75">
        <w:t xml:space="preserve">) </w:t>
      </w:r>
      <w:r w:rsidR="0029192C" w:rsidRPr="0029192C">
        <w:t>to PHY layer .</w:t>
      </w:r>
      <w:bookmarkEnd w:id="18"/>
    </w:p>
    <w:p w14:paraId="6991676B" w14:textId="64E3EF8A" w:rsidR="0029192C" w:rsidRDefault="0029192C" w:rsidP="0029192C">
      <w:r>
        <w:t>For preferred resource set, the filtering operation is further divided into Option A and Option B,</w:t>
      </w:r>
      <w:r w:rsidR="003F202B">
        <w:t xml:space="preserve"> where Option A and B are related to the sensing capability of UE-B.</w:t>
      </w:r>
    </w:p>
    <w:p w14:paraId="176976D9" w14:textId="42916F6C" w:rsidR="00BB0BD0" w:rsidRDefault="00BB0BD0" w:rsidP="00D25BCD">
      <w:pPr>
        <w:pStyle w:val="af7"/>
        <w:numPr>
          <w:ilvl w:val="0"/>
          <w:numId w:val="36"/>
        </w:numPr>
        <w:spacing w:beforeLines="50" w:before="120"/>
        <w:ind w:left="357" w:hanging="357"/>
        <w:contextualSpacing w:val="0"/>
      </w:pPr>
      <w:r>
        <w:t xml:space="preserve">In Option A, UE-B has sensing capability and </w:t>
      </w:r>
      <w:r w:rsidR="00290EA7">
        <w:t xml:space="preserve">MAC layer </w:t>
      </w:r>
      <w:r>
        <w:t xml:space="preserve">will </w:t>
      </w:r>
      <w:r w:rsidRPr="00BB0BD0">
        <w:t>firstly select resources for transmissions within the intersection of S_A and the preferred resource set until it becomes impossible</w:t>
      </w:r>
      <w:r w:rsidR="00290EA7">
        <w:t>;</w:t>
      </w:r>
    </w:p>
    <w:p w14:paraId="575AEB20" w14:textId="6001C1D2" w:rsidR="00290EA7" w:rsidRDefault="00290EA7" w:rsidP="00D25BCD">
      <w:pPr>
        <w:pStyle w:val="af7"/>
        <w:numPr>
          <w:ilvl w:val="0"/>
          <w:numId w:val="36"/>
        </w:numPr>
        <w:spacing w:beforeLines="50" w:before="120"/>
        <w:ind w:left="357" w:hanging="357"/>
        <w:contextualSpacing w:val="0"/>
      </w:pPr>
      <w:r>
        <w:t xml:space="preserve">In Option B, UE-B has no sensing capability and MAC layer will </w:t>
      </w:r>
      <w:r w:rsidRPr="00290EA7">
        <w:t>select resources belonging to the received preferred resource set</w:t>
      </w:r>
      <w:r>
        <w:t>.</w:t>
      </w:r>
    </w:p>
    <w:p w14:paraId="135DD419" w14:textId="03FDE6EE" w:rsidR="00290EA7" w:rsidRDefault="00290EA7" w:rsidP="00290EA7">
      <w:pPr>
        <w:rPr>
          <w:rFonts w:eastAsia="Gulim" w:cs="Times"/>
          <w:lang w:val="en-US" w:eastAsia="ja-JP"/>
        </w:rPr>
      </w:pPr>
      <w:r>
        <w:t>The</w:t>
      </w:r>
      <w:r w:rsidR="008038BD">
        <w:t>re is a missing case where</w:t>
      </w:r>
      <w:r>
        <w:t xml:space="preserve"> a UE </w:t>
      </w:r>
      <w:r w:rsidR="00C05D6D">
        <w:t>with</w:t>
      </w:r>
      <w:r>
        <w:t xml:space="preserve"> sensing capability can also perform random resource selection, </w:t>
      </w:r>
      <w:r w:rsidR="008038BD">
        <w:t>and</w:t>
      </w:r>
      <w:r w:rsidR="00C05D6D">
        <w:t xml:space="preserve"> </w:t>
      </w:r>
      <w:r>
        <w:t>there is no S_A generated by PHY</w:t>
      </w:r>
      <w:r w:rsidR="008038BD">
        <w:t>. In that case, only Option B (</w:t>
      </w:r>
      <w:r w:rsidR="008038BD" w:rsidRPr="008038BD">
        <w:t xml:space="preserve">MAC layer </w:t>
      </w:r>
      <w:r w:rsidR="008038BD">
        <w:t xml:space="preserve">just </w:t>
      </w:r>
      <w:r w:rsidR="008038BD" w:rsidRPr="008038BD">
        <w:t>selects resources belonging to the received preferred resource set</w:t>
      </w:r>
      <w:r w:rsidR="008038BD">
        <w:t xml:space="preserve">) is feasible. Therefore, for the case </w:t>
      </w:r>
      <w:r w:rsidR="008038BD" w:rsidRPr="008038BD">
        <w:t xml:space="preserve">where a UE with sensing capability </w:t>
      </w:r>
      <w:r w:rsidR="008038BD">
        <w:t>and</w:t>
      </w:r>
      <w:r w:rsidR="008038BD" w:rsidRPr="008038BD">
        <w:t xml:space="preserve"> perform random resource selection</w:t>
      </w:r>
      <w:r w:rsidR="008038BD">
        <w:t xml:space="preserve">, upon reception of preferred resource set from UA-A, MAC layer of UE-B </w:t>
      </w:r>
      <w:r w:rsidR="008038BD" w:rsidRPr="008038BD">
        <w:t>selects resources belonging to the received preferred resource set</w:t>
      </w:r>
      <w:r w:rsidR="008038BD" w:rsidRPr="008038BD">
        <w:rPr>
          <w:rFonts w:eastAsia="Gulim" w:cs="Times"/>
          <w:lang w:val="en-US" w:eastAsia="ja-JP"/>
        </w:rPr>
        <w:t xml:space="preserve"> </w:t>
      </w:r>
      <w:r w:rsidR="008038BD" w:rsidRPr="00DB3592">
        <w:rPr>
          <w:rFonts w:eastAsia="Gulim" w:cs="Times"/>
          <w:lang w:val="en-US" w:eastAsia="ja-JP"/>
        </w:rPr>
        <w:t>under the constraint defined in Rel-16</w:t>
      </w:r>
      <w:r w:rsidR="008038BD">
        <w:rPr>
          <w:rFonts w:eastAsia="Gulim" w:cs="Times"/>
          <w:lang w:val="en-US" w:eastAsia="ja-JP"/>
        </w:rPr>
        <w:t>.</w:t>
      </w:r>
    </w:p>
    <w:p w14:paraId="42C2A606" w14:textId="2FCAE18C" w:rsidR="008038BD" w:rsidRDefault="004C469A" w:rsidP="00D25BCD">
      <w:pPr>
        <w:pStyle w:val="Proposal"/>
      </w:pPr>
      <w:bookmarkStart w:id="19" w:name="_Toc95748445"/>
      <w:r w:rsidRPr="004C469A">
        <w:t>For scheme-1 inter-UE coordination design</w:t>
      </w:r>
      <w:r>
        <w:t>,</w:t>
      </w:r>
      <w:r w:rsidRPr="004C469A">
        <w:t xml:space="preserve"> </w:t>
      </w:r>
      <w:r>
        <w:t>for</w:t>
      </w:r>
      <w:r w:rsidR="008038BD">
        <w:t xml:space="preserve"> preferred resource set, </w:t>
      </w:r>
      <w:r>
        <w:t>in</w:t>
      </w:r>
      <w:r w:rsidR="008038BD" w:rsidRPr="008038BD">
        <w:t xml:space="preserve"> the case where a UE with sensing capability and perform random resource selection, MAC layer selects resources belonging to the received preferred resource set under the constraint defined in Rel-16</w:t>
      </w:r>
      <w:r w:rsidR="008038BD">
        <w:t>.</w:t>
      </w:r>
      <w:bookmarkEnd w:id="19"/>
    </w:p>
    <w:p w14:paraId="79DF7EC2" w14:textId="77777777" w:rsidR="003F202B" w:rsidRPr="009969A8" w:rsidRDefault="003F202B" w:rsidP="0029192C"/>
    <w:p w14:paraId="5EB2DA74" w14:textId="5F5177C9" w:rsidR="005C0A2D" w:rsidRDefault="005C0A2D" w:rsidP="00D568B4">
      <w:pPr>
        <w:pStyle w:val="2"/>
      </w:pPr>
      <w:r>
        <w:t>Issue 5: Condition for the UE-A to transmit IUC</w:t>
      </w:r>
    </w:p>
    <w:p w14:paraId="536D458A" w14:textId="39EACC46" w:rsidR="009969A8" w:rsidRDefault="004D4F08" w:rsidP="009969A8">
      <w:r>
        <w:t>For the trigger condition for UE-A to transmit IUC, both request</w:t>
      </w:r>
      <w:r w:rsidR="003473AD">
        <w:t>-</w:t>
      </w:r>
      <w:r>
        <w:t>based and condition</w:t>
      </w:r>
      <w:r w:rsidR="003473AD">
        <w:t>-</w:t>
      </w:r>
      <w:r>
        <w:t>based trigger are supported, and RAN1 has made the following agreements for this issue:</w:t>
      </w:r>
    </w:p>
    <w:tbl>
      <w:tblPr>
        <w:tblStyle w:val="afc"/>
        <w:tblW w:w="0" w:type="auto"/>
        <w:tblLook w:val="04A0" w:firstRow="1" w:lastRow="0" w:firstColumn="1" w:lastColumn="0" w:noHBand="0" w:noVBand="1"/>
      </w:tblPr>
      <w:tblGrid>
        <w:gridCol w:w="9629"/>
      </w:tblGrid>
      <w:tr w:rsidR="004D4F08" w14:paraId="42343AB7" w14:textId="77777777" w:rsidTr="004D4F08">
        <w:tc>
          <w:tcPr>
            <w:tcW w:w="9629" w:type="dxa"/>
          </w:tcPr>
          <w:p w14:paraId="68BD473C" w14:textId="77777777" w:rsidR="004D4F08" w:rsidRPr="00FB0B35" w:rsidRDefault="004D4F08" w:rsidP="004D4F08">
            <w:pPr>
              <w:rPr>
                <w:rFonts w:cs="Times"/>
                <w:b/>
                <w:highlight w:val="green"/>
                <w:lang w:val="en-US" w:eastAsia="x-none"/>
              </w:rPr>
            </w:pPr>
            <w:r w:rsidRPr="00FB0B35">
              <w:rPr>
                <w:rFonts w:cs="Times"/>
                <w:b/>
                <w:highlight w:val="green"/>
                <w:lang w:val="en-US" w:eastAsia="x-none"/>
              </w:rPr>
              <w:t>Agreement</w:t>
            </w:r>
          </w:p>
          <w:p w14:paraId="4062B0F3" w14:textId="77777777" w:rsidR="004D4F08" w:rsidRPr="00DB3592" w:rsidRDefault="004D4F08" w:rsidP="004D4F08">
            <w:pPr>
              <w:rPr>
                <w:rFonts w:eastAsia="Malgun Gothic" w:cs="Times"/>
                <w:szCs w:val="22"/>
                <w:lang w:val="en-US" w:eastAsia="ko-KR"/>
              </w:rPr>
            </w:pPr>
            <w:r w:rsidRPr="00DB3592">
              <w:rPr>
                <w:rFonts w:eastAsia="Malgun Gothic" w:cs="Times"/>
                <w:szCs w:val="22"/>
                <w:lang w:val="en-US" w:eastAsia="ja-JP"/>
              </w:rPr>
              <w:t xml:space="preserve">For inter-UE coordination triggered by an </w:t>
            </w:r>
            <w:r w:rsidRPr="003473AD">
              <w:rPr>
                <w:rFonts w:eastAsia="Malgun Gothic" w:cs="Times"/>
                <w:szCs w:val="22"/>
                <w:highlight w:val="yellow"/>
                <w:lang w:val="en-US" w:eastAsia="ja-JP"/>
              </w:rPr>
              <w:t>explicit request</w:t>
            </w:r>
            <w:r w:rsidRPr="00DB3592">
              <w:rPr>
                <w:rFonts w:eastAsia="Malgun Gothic" w:cs="Times"/>
                <w:szCs w:val="22"/>
                <w:lang w:val="en-US" w:eastAsia="ja-JP"/>
              </w:rPr>
              <w:t xml:space="preserve"> in Scheme 1, whether or not to transmit the inter-UE coordination information upon the request reception is determined </w:t>
            </w:r>
            <w:r w:rsidRPr="003473AD">
              <w:rPr>
                <w:rFonts w:eastAsia="Malgun Gothic" w:cs="Times"/>
                <w:szCs w:val="22"/>
                <w:highlight w:val="yellow"/>
                <w:lang w:val="en-US" w:eastAsia="ja-JP"/>
              </w:rPr>
              <w:t>by UE-A’s implementation</w:t>
            </w:r>
            <w:r w:rsidRPr="00DB3592">
              <w:rPr>
                <w:rFonts w:eastAsia="Malgun Gothic" w:cs="Times"/>
                <w:szCs w:val="22"/>
                <w:lang w:val="en-US" w:eastAsia="ja-JP"/>
              </w:rPr>
              <w:t xml:space="preserve"> subject to the following procedures. </w:t>
            </w:r>
          </w:p>
          <w:p w14:paraId="252B2030" w14:textId="77777777" w:rsidR="004D4F08" w:rsidRPr="00FB0B35" w:rsidRDefault="004D4F08" w:rsidP="004F47ED">
            <w:pPr>
              <w:numPr>
                <w:ilvl w:val="0"/>
                <w:numId w:val="16"/>
              </w:numPr>
              <w:overflowPunct/>
              <w:autoSpaceDE/>
              <w:autoSpaceDN/>
              <w:adjustRightInd/>
              <w:spacing w:after="0"/>
              <w:textAlignment w:val="auto"/>
              <w:rPr>
                <w:rFonts w:eastAsia="Malgun Gothic" w:cs="Times"/>
                <w:szCs w:val="22"/>
                <w:lang w:val="en-US" w:eastAsia="ja-JP"/>
              </w:rPr>
            </w:pPr>
            <w:r w:rsidRPr="00FB0B35">
              <w:rPr>
                <w:rFonts w:eastAsia="Malgun Gothic" w:cs="Times"/>
                <w:szCs w:val="22"/>
                <w:lang w:val="en-US" w:eastAsia="ja-JP"/>
              </w:rPr>
              <w:t>Rel-16 procedure of UL/SL prioritization, LTE SL/NR SL prioritization, and congestion control</w:t>
            </w:r>
          </w:p>
          <w:p w14:paraId="402B5A41" w14:textId="77777777" w:rsidR="004D4F08" w:rsidRPr="00DB3592" w:rsidRDefault="004D4F08" w:rsidP="004D4F08">
            <w:pPr>
              <w:rPr>
                <w:rFonts w:cs="Times"/>
                <w:lang w:val="en-US" w:eastAsia="x-none"/>
              </w:rPr>
            </w:pPr>
          </w:p>
          <w:p w14:paraId="54362FF6" w14:textId="77777777" w:rsidR="004D4F08" w:rsidRPr="00DB3592" w:rsidRDefault="004D4F08" w:rsidP="004D4F08">
            <w:pPr>
              <w:tabs>
                <w:tab w:val="left" w:pos="720"/>
              </w:tabs>
              <w:rPr>
                <w:rFonts w:eastAsia="Gulim" w:cs="Times"/>
                <w:lang w:val="en-US" w:eastAsia="ko-KR"/>
              </w:rPr>
            </w:pPr>
            <w:r w:rsidRPr="00DB3592">
              <w:rPr>
                <w:rFonts w:eastAsia="Gulim" w:cs="Times"/>
                <w:lang w:val="en-US" w:eastAsia="ja-JP"/>
              </w:rPr>
              <w:t xml:space="preserve">For inter-UE coordination triggered by a </w:t>
            </w:r>
            <w:r w:rsidRPr="003473AD">
              <w:rPr>
                <w:rFonts w:eastAsia="Gulim" w:cs="Times"/>
                <w:highlight w:val="yellow"/>
                <w:lang w:val="en-US" w:eastAsia="ja-JP"/>
              </w:rPr>
              <w:t>condition</w:t>
            </w:r>
            <w:r w:rsidRPr="00DB3592">
              <w:rPr>
                <w:rFonts w:eastAsia="Gulim" w:cs="Times"/>
                <w:lang w:val="en-US" w:eastAsia="ja-JP"/>
              </w:rPr>
              <w:t xml:space="preserve"> rather than request reception in Scheme 1, </w:t>
            </w:r>
          </w:p>
          <w:p w14:paraId="3DDAD286" w14:textId="77777777" w:rsidR="004D4F08" w:rsidRPr="00DB3592" w:rsidRDefault="004D4F08" w:rsidP="004F47ED">
            <w:pPr>
              <w:numPr>
                <w:ilvl w:val="0"/>
                <w:numId w:val="24"/>
              </w:numPr>
              <w:overflowPunct/>
              <w:autoSpaceDE/>
              <w:autoSpaceDN/>
              <w:adjustRightInd/>
              <w:spacing w:after="0"/>
              <w:textAlignment w:val="auto"/>
              <w:rPr>
                <w:rFonts w:eastAsia="Gulim" w:cs="Times"/>
                <w:lang w:val="en-US" w:eastAsia="ja-JP"/>
              </w:rPr>
            </w:pPr>
            <w:r w:rsidRPr="00DB3592">
              <w:rPr>
                <w:rFonts w:eastAsia="Gulim" w:cs="Times"/>
                <w:lang w:val="en-US" w:eastAsia="ja-JP"/>
              </w:rPr>
              <w:t xml:space="preserve">A </w:t>
            </w:r>
            <w:r w:rsidRPr="003473AD">
              <w:rPr>
                <w:rFonts w:eastAsia="Gulim" w:cs="Times"/>
                <w:highlight w:val="yellow"/>
                <w:lang w:val="en-US" w:eastAsia="ja-JP"/>
              </w:rPr>
              <w:t>resource pool level (pre-)configuration</w:t>
            </w:r>
            <w:r w:rsidRPr="00DB3592">
              <w:rPr>
                <w:rFonts w:eastAsia="Gulim" w:cs="Times"/>
                <w:lang w:val="en-US" w:eastAsia="ja-JP"/>
              </w:rPr>
              <w:t xml:space="preserve"> can enable one of the following alternatives:</w:t>
            </w:r>
          </w:p>
          <w:p w14:paraId="0ECB3693" w14:textId="77777777" w:rsidR="004D4F08" w:rsidRPr="00DB3592" w:rsidRDefault="004D4F08" w:rsidP="004F47ED">
            <w:pPr>
              <w:numPr>
                <w:ilvl w:val="1"/>
                <w:numId w:val="24"/>
              </w:numPr>
              <w:overflowPunct/>
              <w:autoSpaceDE/>
              <w:autoSpaceDN/>
              <w:adjustRightInd/>
              <w:spacing w:after="0"/>
              <w:textAlignment w:val="auto"/>
              <w:rPr>
                <w:rFonts w:eastAsia="Gulim" w:cs="Times"/>
                <w:lang w:val="en-US" w:eastAsia="ja-JP"/>
              </w:rPr>
            </w:pPr>
            <w:r w:rsidRPr="00DB3592">
              <w:rPr>
                <w:rFonts w:eastAsia="Gulim" w:cs="Times"/>
                <w:lang w:val="en-US" w:eastAsia="ja-JP"/>
              </w:rPr>
              <w:t xml:space="preserve">Alt 1: it is up to </w:t>
            </w:r>
            <w:r w:rsidRPr="003473AD">
              <w:rPr>
                <w:rFonts w:eastAsia="Gulim" w:cs="Times"/>
                <w:highlight w:val="yellow"/>
                <w:lang w:val="en-US" w:eastAsia="ja-JP"/>
              </w:rPr>
              <w:t>UE-A’s implementation</w:t>
            </w:r>
            <w:r w:rsidRPr="00DB3592">
              <w:rPr>
                <w:rFonts w:eastAsia="Gulim" w:cs="Times"/>
                <w:lang w:val="en-US" w:eastAsia="ja-JP"/>
              </w:rPr>
              <w:t xml:space="preserve"> whether or not to trigger the inter-UE coordination information generation. </w:t>
            </w:r>
          </w:p>
          <w:p w14:paraId="24F95B5A" w14:textId="77777777" w:rsidR="004D4F08" w:rsidRPr="00DB3592" w:rsidRDefault="004D4F08" w:rsidP="004F47ED">
            <w:pPr>
              <w:numPr>
                <w:ilvl w:val="1"/>
                <w:numId w:val="24"/>
              </w:numPr>
              <w:overflowPunct/>
              <w:autoSpaceDE/>
              <w:autoSpaceDN/>
              <w:adjustRightInd/>
              <w:spacing w:after="0"/>
              <w:textAlignment w:val="auto"/>
              <w:rPr>
                <w:rFonts w:eastAsia="Gulim" w:cs="Times"/>
                <w:lang w:val="en-US" w:eastAsia="ja-JP"/>
              </w:rPr>
            </w:pPr>
            <w:r w:rsidRPr="00DB3592">
              <w:rPr>
                <w:rFonts w:eastAsia="Gulim" w:cs="Times"/>
                <w:lang w:val="en-US" w:eastAsia="ja-JP"/>
              </w:rPr>
              <w:t xml:space="preserve">Alt 2: the inter-UE coordination information generation can be triggered </w:t>
            </w:r>
            <w:r w:rsidRPr="003473AD">
              <w:rPr>
                <w:rFonts w:eastAsia="Gulim" w:cs="Times"/>
                <w:color w:val="FF0000"/>
                <w:highlight w:val="yellow"/>
                <w:lang w:val="en-US" w:eastAsia="ja-JP"/>
              </w:rPr>
              <w:t xml:space="preserve">only </w:t>
            </w:r>
            <w:r w:rsidRPr="003473AD">
              <w:rPr>
                <w:rFonts w:eastAsia="Gulim" w:cs="Times"/>
                <w:highlight w:val="yellow"/>
                <w:lang w:val="en-US" w:eastAsia="ja-JP"/>
              </w:rPr>
              <w:t>when UE-A has data to be transmitted together with the inter-UE coordination information to UE-B</w:t>
            </w:r>
          </w:p>
          <w:p w14:paraId="63B21749" w14:textId="3AD210C2" w:rsidR="004D4F08" w:rsidRPr="003473AD" w:rsidRDefault="004D4F08" w:rsidP="004F47ED">
            <w:pPr>
              <w:numPr>
                <w:ilvl w:val="0"/>
                <w:numId w:val="24"/>
              </w:numPr>
              <w:overflowPunct/>
              <w:autoSpaceDE/>
              <w:autoSpaceDN/>
              <w:adjustRightInd/>
              <w:spacing w:after="0"/>
              <w:textAlignment w:val="auto"/>
              <w:rPr>
                <w:rFonts w:eastAsia="Gulim" w:cs="Times"/>
                <w:lang w:val="en-US" w:eastAsia="ja-JP"/>
              </w:rPr>
            </w:pPr>
            <w:r w:rsidRPr="00DB3592">
              <w:rPr>
                <w:rFonts w:eastAsia="Gulim" w:cs="Times"/>
                <w:lang w:val="en-US" w:eastAsia="ja-JP"/>
              </w:rPr>
              <w:t>Note: Rel-16 procedure of UL/SL prioritization, LTE SL/NR SL prioritization, and congestion control is applied to the transmission of the inter-UE coordination information triggered by a condition.</w:t>
            </w:r>
          </w:p>
        </w:tc>
      </w:tr>
    </w:tbl>
    <w:p w14:paraId="68CC4D91" w14:textId="35A0E5CF" w:rsidR="003473AD" w:rsidRDefault="003473AD" w:rsidP="00D25BCD">
      <w:pPr>
        <w:spacing w:beforeLines="50" w:before="120"/>
      </w:pPr>
      <w:r>
        <w:t xml:space="preserve">According to the above agreement, </w:t>
      </w:r>
    </w:p>
    <w:p w14:paraId="789D029F" w14:textId="709162CE" w:rsidR="003473AD" w:rsidRDefault="003473AD" w:rsidP="00D25BCD">
      <w:pPr>
        <w:pStyle w:val="af7"/>
        <w:numPr>
          <w:ilvl w:val="0"/>
          <w:numId w:val="36"/>
        </w:numPr>
        <w:spacing w:beforeLines="50" w:before="120"/>
        <w:ind w:left="357" w:hanging="357"/>
        <w:contextualSpacing w:val="0"/>
      </w:pPr>
      <w:r>
        <w:t>For request-based IUC, whether transmit the IUC upon the request reception is up to UE-A implementation;</w:t>
      </w:r>
    </w:p>
    <w:p w14:paraId="4C8ED1D1" w14:textId="4D320195" w:rsidR="003473AD" w:rsidRDefault="003473AD" w:rsidP="00D25BCD">
      <w:pPr>
        <w:pStyle w:val="af7"/>
        <w:numPr>
          <w:ilvl w:val="0"/>
          <w:numId w:val="36"/>
        </w:numPr>
        <w:spacing w:beforeLines="50" w:before="120"/>
        <w:ind w:left="357" w:hanging="357"/>
        <w:contextualSpacing w:val="0"/>
      </w:pPr>
      <w:r>
        <w:t xml:space="preserve">For condition-based IUC, transmit IUC is either up to UE-A implementation or only when </w:t>
      </w:r>
      <w:r w:rsidRPr="003473AD">
        <w:t>UE-A has data to be transmitted together with to UE-B</w:t>
      </w:r>
      <w:r>
        <w:t>.</w:t>
      </w:r>
    </w:p>
    <w:p w14:paraId="127384D4" w14:textId="037CA9BE" w:rsidR="003473AD" w:rsidRDefault="003473AD" w:rsidP="003473AD">
      <w:pPr>
        <w:pStyle w:val="Observation"/>
      </w:pPr>
      <w:bookmarkStart w:id="20" w:name="_Toc95748387"/>
      <w:r>
        <w:t>RAN1 is working on the condition for UE-A t transmit IUC, no RAN2 work is foreseen.</w:t>
      </w:r>
      <w:bookmarkEnd w:id="20"/>
    </w:p>
    <w:p w14:paraId="608893E5" w14:textId="6D8ED8D2" w:rsidR="003473AD" w:rsidRPr="009969A8" w:rsidRDefault="004C469A" w:rsidP="004C469A">
      <w:pPr>
        <w:pStyle w:val="Observation"/>
      </w:pPr>
      <w:bookmarkStart w:id="21" w:name="_Toc95748388"/>
      <w:r w:rsidRPr="004C469A">
        <w:t>For scheme-1 inter-UE coordination design</w:t>
      </w:r>
      <w:r>
        <w:t>,</w:t>
      </w:r>
      <w:r w:rsidRPr="004C469A" w:rsidDel="00D27FA8">
        <w:t xml:space="preserve"> </w:t>
      </w:r>
      <w:r>
        <w:t>f</w:t>
      </w:r>
      <w:r w:rsidR="00D27FA8">
        <w:t xml:space="preserve">or the trigger </w:t>
      </w:r>
      <w:r w:rsidR="003473AD">
        <w:t>condition for UE-A to transmit IUC</w:t>
      </w:r>
      <w:r w:rsidR="00D27FA8">
        <w:t xml:space="preserve"> MAC-CE, RAN2 directly implement the RAN1 conclusion in Stage-3 specification, no further issue needs to be discussed in RAN2</w:t>
      </w:r>
      <w:r w:rsidR="003473AD">
        <w:t>.</w:t>
      </w:r>
      <w:bookmarkEnd w:id="21"/>
    </w:p>
    <w:p w14:paraId="0E736F7B" w14:textId="25583599" w:rsidR="005C0A2D" w:rsidRDefault="005C0A2D" w:rsidP="00D568B4">
      <w:pPr>
        <w:pStyle w:val="2"/>
      </w:pPr>
      <w:r>
        <w:lastRenderedPageBreak/>
        <w:t xml:space="preserve">Issue 6: </w:t>
      </w:r>
      <w:r w:rsidR="009969A8">
        <w:t>T</w:t>
      </w:r>
      <w:r>
        <w:t>rigger conditions for the request from UE-B to UE-A</w:t>
      </w:r>
    </w:p>
    <w:p w14:paraId="1BE94ECF" w14:textId="4156DCFD" w:rsidR="009969A8" w:rsidRDefault="003473AD" w:rsidP="009969A8">
      <w:r>
        <w:t>Similar to the trigger conditions for IUC message, RAN1 has made the following agreements on the trigger conditions for this request message</w:t>
      </w:r>
    </w:p>
    <w:tbl>
      <w:tblPr>
        <w:tblStyle w:val="afc"/>
        <w:tblW w:w="0" w:type="auto"/>
        <w:tblLook w:val="04A0" w:firstRow="1" w:lastRow="0" w:firstColumn="1" w:lastColumn="0" w:noHBand="0" w:noVBand="1"/>
      </w:tblPr>
      <w:tblGrid>
        <w:gridCol w:w="9629"/>
      </w:tblGrid>
      <w:tr w:rsidR="003473AD" w14:paraId="21FBF5B1" w14:textId="77777777" w:rsidTr="003473AD">
        <w:tc>
          <w:tcPr>
            <w:tcW w:w="9629" w:type="dxa"/>
          </w:tcPr>
          <w:p w14:paraId="2DCE8B33" w14:textId="77777777" w:rsidR="003473AD" w:rsidRPr="00DB3592" w:rsidRDefault="003473AD" w:rsidP="003473AD">
            <w:pPr>
              <w:rPr>
                <w:rFonts w:eastAsia="Gulim" w:cs="Times"/>
                <w:b/>
                <w:bCs/>
                <w:highlight w:val="green"/>
                <w:u w:val="single"/>
                <w:lang w:val="en-US" w:eastAsia="ko-KR"/>
              </w:rPr>
            </w:pPr>
            <w:r w:rsidRPr="00DB3592">
              <w:rPr>
                <w:rFonts w:cs="Times"/>
                <w:highlight w:val="green"/>
                <w:lang w:val="en-US" w:eastAsia="x-none"/>
              </w:rPr>
              <w:t>Agreement</w:t>
            </w:r>
          </w:p>
          <w:p w14:paraId="67BEFAF7" w14:textId="77777777" w:rsidR="003473AD" w:rsidRPr="00DB3592" w:rsidRDefault="003473AD" w:rsidP="003473AD">
            <w:pPr>
              <w:tabs>
                <w:tab w:val="left" w:pos="720"/>
              </w:tabs>
              <w:rPr>
                <w:rFonts w:eastAsia="Gulim" w:cs="Times"/>
                <w:lang w:val="en-US" w:eastAsia="ko-KR"/>
              </w:rPr>
            </w:pPr>
            <w:r w:rsidRPr="00DB3592">
              <w:rPr>
                <w:rFonts w:eastAsia="Gulim" w:cs="Times"/>
                <w:lang w:val="en-US" w:eastAsia="ja-JP"/>
              </w:rPr>
              <w:t xml:space="preserve">For inter-UE coordination triggered by UE-B’s explicit request in Scheme 1, </w:t>
            </w:r>
          </w:p>
          <w:p w14:paraId="24AED4F6" w14:textId="77777777" w:rsidR="003473AD" w:rsidRPr="00DB3592" w:rsidRDefault="003473AD" w:rsidP="004F47ED">
            <w:pPr>
              <w:numPr>
                <w:ilvl w:val="0"/>
                <w:numId w:val="24"/>
              </w:numPr>
              <w:overflowPunct/>
              <w:autoSpaceDE/>
              <w:autoSpaceDN/>
              <w:adjustRightInd/>
              <w:spacing w:after="0"/>
              <w:textAlignment w:val="auto"/>
              <w:rPr>
                <w:rFonts w:eastAsia="Gulim" w:cs="Times"/>
                <w:lang w:val="en-US" w:eastAsia="ja-JP"/>
              </w:rPr>
            </w:pPr>
            <w:r w:rsidRPr="003473AD">
              <w:rPr>
                <w:rFonts w:eastAsia="Gulim" w:cs="Times"/>
                <w:highlight w:val="yellow"/>
                <w:lang w:val="en-US" w:eastAsia="ja-JP"/>
              </w:rPr>
              <w:t>A resource pool level (pre-)configuration</w:t>
            </w:r>
            <w:r w:rsidRPr="00DB3592">
              <w:rPr>
                <w:rFonts w:eastAsia="Gulim" w:cs="Times"/>
                <w:lang w:val="en-US" w:eastAsia="ja-JP"/>
              </w:rPr>
              <w:t xml:space="preserve"> can enable one of the following alternatives:</w:t>
            </w:r>
          </w:p>
          <w:p w14:paraId="622CA52D" w14:textId="77777777" w:rsidR="003473AD" w:rsidRPr="00DB3592" w:rsidRDefault="003473AD" w:rsidP="004F47ED">
            <w:pPr>
              <w:numPr>
                <w:ilvl w:val="1"/>
                <w:numId w:val="24"/>
              </w:numPr>
              <w:overflowPunct/>
              <w:autoSpaceDE/>
              <w:autoSpaceDN/>
              <w:adjustRightInd/>
              <w:spacing w:after="0"/>
              <w:textAlignment w:val="auto"/>
              <w:rPr>
                <w:rFonts w:eastAsia="Gulim" w:cs="Times"/>
                <w:lang w:val="en-US" w:eastAsia="ja-JP"/>
              </w:rPr>
            </w:pPr>
            <w:r w:rsidRPr="00DB3592">
              <w:rPr>
                <w:rFonts w:eastAsia="Gulim" w:cs="Times"/>
                <w:lang w:val="en-US" w:eastAsia="ja-JP"/>
              </w:rPr>
              <w:t xml:space="preserve">Alt 1: it is </w:t>
            </w:r>
            <w:r w:rsidRPr="00006145">
              <w:rPr>
                <w:rFonts w:eastAsia="Gulim" w:cs="Times"/>
                <w:highlight w:val="yellow"/>
                <w:lang w:val="en-US" w:eastAsia="ja-JP"/>
              </w:rPr>
              <w:t>up to UE-B’s implementation</w:t>
            </w:r>
            <w:r w:rsidRPr="00DB3592">
              <w:rPr>
                <w:rFonts w:eastAsia="Gulim" w:cs="Times"/>
                <w:lang w:val="en-US" w:eastAsia="ja-JP"/>
              </w:rPr>
              <w:t xml:space="preserve"> whether or not to trigger the request generation </w:t>
            </w:r>
          </w:p>
          <w:p w14:paraId="65C997F2" w14:textId="77777777" w:rsidR="003473AD" w:rsidRPr="00006145" w:rsidRDefault="003473AD" w:rsidP="004F47ED">
            <w:pPr>
              <w:numPr>
                <w:ilvl w:val="1"/>
                <w:numId w:val="24"/>
              </w:numPr>
              <w:overflowPunct/>
              <w:autoSpaceDE/>
              <w:autoSpaceDN/>
              <w:adjustRightInd/>
              <w:spacing w:after="0"/>
              <w:textAlignment w:val="auto"/>
              <w:rPr>
                <w:rFonts w:eastAsia="Gulim" w:cs="Times"/>
                <w:highlight w:val="yellow"/>
                <w:lang w:val="en-US" w:eastAsia="ja-JP"/>
              </w:rPr>
            </w:pPr>
            <w:r w:rsidRPr="00DB3592">
              <w:rPr>
                <w:rFonts w:eastAsia="Gulim" w:cs="Times"/>
                <w:lang w:val="en-US" w:eastAsia="ja-JP"/>
              </w:rPr>
              <w:t xml:space="preserve">Alt 2: the request generation can be triggered </w:t>
            </w:r>
            <w:r w:rsidRPr="00006145">
              <w:rPr>
                <w:rFonts w:eastAsia="Gulim" w:cs="Times"/>
                <w:highlight w:val="yellow"/>
                <w:lang w:val="en-US" w:eastAsia="ja-JP"/>
              </w:rPr>
              <w:t>only when UE-</w:t>
            </w:r>
            <w:r w:rsidRPr="00006145">
              <w:rPr>
                <w:rFonts w:eastAsia="Gulim" w:cs="Times"/>
                <w:highlight w:val="yellow"/>
                <w:lang w:val="en-US" w:eastAsia="ko-KR"/>
              </w:rPr>
              <w:t>B</w:t>
            </w:r>
            <w:r w:rsidRPr="00006145">
              <w:rPr>
                <w:rFonts w:eastAsia="Gulim" w:cs="Times"/>
                <w:highlight w:val="yellow"/>
                <w:lang w:val="en-US" w:eastAsia="ja-JP"/>
              </w:rPr>
              <w:t xml:space="preserve"> has data to be transmitted to UE-A</w:t>
            </w:r>
          </w:p>
          <w:p w14:paraId="515416CF" w14:textId="64627E71" w:rsidR="003473AD" w:rsidRPr="003473AD" w:rsidRDefault="003473AD" w:rsidP="004F47ED">
            <w:pPr>
              <w:numPr>
                <w:ilvl w:val="0"/>
                <w:numId w:val="24"/>
              </w:numPr>
              <w:overflowPunct/>
              <w:autoSpaceDE/>
              <w:autoSpaceDN/>
              <w:adjustRightInd/>
              <w:spacing w:after="0"/>
              <w:textAlignment w:val="auto"/>
              <w:rPr>
                <w:rFonts w:eastAsia="Gulim" w:cs="Times"/>
                <w:lang w:val="en-US" w:eastAsia="ja-JP"/>
              </w:rPr>
            </w:pPr>
            <w:r w:rsidRPr="00DB3592">
              <w:rPr>
                <w:rFonts w:eastAsia="Gulim" w:cs="Times"/>
                <w:lang w:val="en-US" w:eastAsia="ja-JP"/>
              </w:rPr>
              <w:t>Note: Rel-16 procedure of UL/SL prioritization, LTE SL/NR SL prioritization, and congestion control is applied to the transmission of the request transmission.</w:t>
            </w:r>
          </w:p>
        </w:tc>
      </w:tr>
    </w:tbl>
    <w:p w14:paraId="08329247" w14:textId="586A7E15" w:rsidR="00006145" w:rsidRDefault="00006145" w:rsidP="00D25BCD">
      <w:pPr>
        <w:spacing w:beforeLines="50" w:before="120"/>
      </w:pPr>
      <w:r>
        <w:t xml:space="preserve">According to the above agreement, transmit IUC request is either up to UE-B implementation or only when </w:t>
      </w:r>
      <w:r w:rsidRPr="003473AD">
        <w:t>UE-</w:t>
      </w:r>
      <w:r>
        <w:t>B</w:t>
      </w:r>
      <w:r w:rsidRPr="003473AD">
        <w:t xml:space="preserve"> has data to be transmitted together with to UE-</w:t>
      </w:r>
      <w:r>
        <w:t>A.</w:t>
      </w:r>
    </w:p>
    <w:p w14:paraId="5E6A952C" w14:textId="3A3F9831" w:rsidR="00006145" w:rsidRDefault="00006145" w:rsidP="009969A8">
      <w:r>
        <w:t xml:space="preserve">Therefore, like the Issue 5, this trigger condition for the request from UE-B to UE-A is also </w:t>
      </w:r>
      <w:proofErr w:type="spellStart"/>
      <w:r>
        <w:t>a</w:t>
      </w:r>
      <w:proofErr w:type="spellEnd"/>
      <w:r>
        <w:t xml:space="preserve"> issue RAN2 rely on RAN1 for completing.</w:t>
      </w:r>
    </w:p>
    <w:p w14:paraId="34BE5F60" w14:textId="16C9E198" w:rsidR="00006145" w:rsidRPr="009969A8" w:rsidRDefault="004C469A" w:rsidP="009969A8">
      <w:pPr>
        <w:pStyle w:val="Proposal"/>
      </w:pPr>
      <w:bookmarkStart w:id="22" w:name="_Toc95748446"/>
      <w:r w:rsidRPr="004C469A">
        <w:t>For scheme-1 inter-UE coordination design</w:t>
      </w:r>
      <w:r>
        <w:t>,</w:t>
      </w:r>
      <w:r w:rsidRPr="004C469A" w:rsidDel="00D27FA8">
        <w:t xml:space="preserve"> </w:t>
      </w:r>
      <w:r>
        <w:t>f</w:t>
      </w:r>
      <w:r w:rsidR="00D27FA8">
        <w:t>or the</w:t>
      </w:r>
      <w:r w:rsidR="00006145">
        <w:t xml:space="preserve"> trigger condition for UE-B to</w:t>
      </w:r>
      <w:r w:rsidR="00D27FA8">
        <w:t xml:space="preserve"> send IUC-request MAC-CE, RAN2 directly implement the RAN1 conclusion in Stage-3 specification, no further issue needs to be discussed in RAN2</w:t>
      </w:r>
      <w:r w:rsidR="00006145">
        <w:t>.</w:t>
      </w:r>
      <w:bookmarkEnd w:id="22"/>
    </w:p>
    <w:p w14:paraId="7D888544" w14:textId="440CFD2F" w:rsidR="005C0A2D" w:rsidRDefault="005C0A2D" w:rsidP="00D568B4">
      <w:pPr>
        <w:pStyle w:val="2"/>
      </w:pPr>
      <w:r>
        <w:t>Issue 7: Cast types (UC/GC/BC) of inter-UE coordination</w:t>
      </w:r>
    </w:p>
    <w:p w14:paraId="4159BC4E" w14:textId="1FAC9417" w:rsidR="009969A8" w:rsidRDefault="00006145" w:rsidP="009969A8">
      <w:r>
        <w:t>For the cast types of inter-UE coordination, RAN2 can focus on scheme 1 and rely on RAN1 for scheme 2.</w:t>
      </w:r>
    </w:p>
    <w:p w14:paraId="3AB9FDFD" w14:textId="3F20C445" w:rsidR="00006145" w:rsidRDefault="00006145" w:rsidP="009969A8">
      <w:r>
        <w:t>For scheme 1, RAN1 has made the following agreement/WA</w:t>
      </w:r>
    </w:p>
    <w:tbl>
      <w:tblPr>
        <w:tblStyle w:val="afc"/>
        <w:tblW w:w="0" w:type="auto"/>
        <w:tblLook w:val="04A0" w:firstRow="1" w:lastRow="0" w:firstColumn="1" w:lastColumn="0" w:noHBand="0" w:noVBand="1"/>
      </w:tblPr>
      <w:tblGrid>
        <w:gridCol w:w="9629"/>
      </w:tblGrid>
      <w:tr w:rsidR="00006145" w14:paraId="5ECF62C8" w14:textId="77777777" w:rsidTr="00006145">
        <w:tc>
          <w:tcPr>
            <w:tcW w:w="9629" w:type="dxa"/>
          </w:tcPr>
          <w:p w14:paraId="5B5CCA33" w14:textId="77777777" w:rsidR="00006145" w:rsidRPr="00AA1B0D" w:rsidRDefault="00006145" w:rsidP="00006145">
            <w:pPr>
              <w:rPr>
                <w:rFonts w:eastAsia="Malgun Gothic" w:cs="Times"/>
                <w:b/>
                <w:bCs/>
                <w:highlight w:val="green"/>
                <w:lang w:val="en-US" w:eastAsia="ko-KR"/>
              </w:rPr>
            </w:pPr>
            <w:r w:rsidRPr="00AA1B0D">
              <w:rPr>
                <w:rFonts w:eastAsia="Malgun Gothic" w:cs="Times"/>
                <w:b/>
                <w:bCs/>
                <w:highlight w:val="green"/>
                <w:lang w:val="en-US" w:eastAsia="ko-KR"/>
              </w:rPr>
              <w:t>Agreement</w:t>
            </w:r>
          </w:p>
          <w:p w14:paraId="11C5E863" w14:textId="77777777" w:rsidR="00006145" w:rsidRPr="00AA1B0D" w:rsidRDefault="00006145" w:rsidP="00006145">
            <w:pPr>
              <w:pStyle w:val="af7"/>
              <w:tabs>
                <w:tab w:val="left" w:pos="400"/>
              </w:tabs>
              <w:ind w:left="0"/>
              <w:rPr>
                <w:rFonts w:eastAsia="Gulim" w:cs="Times"/>
                <w:iCs/>
                <w:szCs w:val="22"/>
              </w:rPr>
            </w:pPr>
            <w:r w:rsidRPr="00AA1B0D">
              <w:rPr>
                <w:rFonts w:eastAsia="Gulim" w:cs="Times"/>
                <w:iCs/>
                <w:szCs w:val="22"/>
              </w:rPr>
              <w:t xml:space="preserve">For Scheme 1, </w:t>
            </w:r>
            <w:r w:rsidRPr="00006145">
              <w:rPr>
                <w:rFonts w:eastAsia="Gulim" w:cs="Times"/>
                <w:iCs/>
                <w:szCs w:val="22"/>
                <w:highlight w:val="yellow"/>
              </w:rPr>
              <w:t>unicast</w:t>
            </w:r>
            <w:r w:rsidRPr="00AA1B0D">
              <w:rPr>
                <w:rFonts w:eastAsia="Gulim" w:cs="Times"/>
                <w:iCs/>
                <w:szCs w:val="22"/>
              </w:rPr>
              <w:t xml:space="preserve"> is supported for an </w:t>
            </w:r>
            <w:r w:rsidRPr="00006145">
              <w:rPr>
                <w:rFonts w:eastAsia="Gulim" w:cs="Times"/>
                <w:iCs/>
                <w:szCs w:val="22"/>
                <w:highlight w:val="yellow"/>
              </w:rPr>
              <w:t>explicit request transmission</w:t>
            </w:r>
            <w:r w:rsidRPr="00AA1B0D">
              <w:rPr>
                <w:rFonts w:eastAsia="Gulim" w:cs="Times"/>
                <w:iCs/>
                <w:szCs w:val="22"/>
              </w:rPr>
              <w:t xml:space="preserve"> for inter-UE coordination information</w:t>
            </w:r>
          </w:p>
          <w:p w14:paraId="7070D9FB" w14:textId="77777777" w:rsidR="00006145" w:rsidRPr="00AA1B0D" w:rsidRDefault="00006145" w:rsidP="004F47ED">
            <w:pPr>
              <w:pStyle w:val="af7"/>
              <w:numPr>
                <w:ilvl w:val="0"/>
                <w:numId w:val="16"/>
              </w:numPr>
              <w:tabs>
                <w:tab w:val="left" w:pos="400"/>
              </w:tabs>
              <w:overflowPunct/>
              <w:autoSpaceDE/>
              <w:autoSpaceDN/>
              <w:adjustRightInd/>
              <w:spacing w:after="0"/>
              <w:contextualSpacing w:val="0"/>
              <w:textAlignment w:val="auto"/>
              <w:rPr>
                <w:rFonts w:eastAsia="Gulim" w:cs="Times"/>
                <w:iCs/>
                <w:szCs w:val="22"/>
              </w:rPr>
            </w:pPr>
            <w:r w:rsidRPr="00AA1B0D">
              <w:rPr>
                <w:rFonts w:eastAsia="Gulim" w:cs="Times"/>
                <w:iCs/>
                <w:szCs w:val="22"/>
              </w:rPr>
              <w:t>Unicast is used for the inter-UE coordination information transmission triggered by the explicit request</w:t>
            </w:r>
          </w:p>
          <w:p w14:paraId="34675EFB" w14:textId="77777777" w:rsidR="00006145" w:rsidRPr="00AA1B0D" w:rsidRDefault="00006145" w:rsidP="00006145">
            <w:pPr>
              <w:rPr>
                <w:rFonts w:eastAsia="Malgun Gothic" w:cs="Times"/>
                <w:highlight w:val="yellow"/>
                <w:lang w:val="en-US" w:eastAsia="ko-KR"/>
              </w:rPr>
            </w:pPr>
          </w:p>
          <w:p w14:paraId="7CB39321" w14:textId="77777777" w:rsidR="00006145" w:rsidRPr="00AA1B0D" w:rsidRDefault="00006145" w:rsidP="00006145">
            <w:pPr>
              <w:rPr>
                <w:rFonts w:eastAsia="Malgun Gothic" w:cs="Times"/>
                <w:b/>
                <w:bCs/>
                <w:highlight w:val="darkYellow"/>
                <w:lang w:val="en-US" w:eastAsia="ko-KR"/>
              </w:rPr>
            </w:pPr>
            <w:r w:rsidRPr="00AA1B0D">
              <w:rPr>
                <w:rFonts w:eastAsia="Malgun Gothic" w:cs="Times"/>
                <w:b/>
                <w:bCs/>
                <w:highlight w:val="darkYellow"/>
                <w:lang w:val="en-US" w:eastAsia="ko-KR"/>
              </w:rPr>
              <w:t>Working Assumption</w:t>
            </w:r>
          </w:p>
          <w:p w14:paraId="102051ED" w14:textId="77777777" w:rsidR="00006145" w:rsidRPr="00AA1B0D" w:rsidRDefault="00006145" w:rsidP="00006145">
            <w:pPr>
              <w:pStyle w:val="af7"/>
              <w:tabs>
                <w:tab w:val="left" w:pos="400"/>
              </w:tabs>
              <w:ind w:left="0"/>
              <w:rPr>
                <w:rFonts w:eastAsia="Gulim" w:cs="Times"/>
                <w:iCs/>
                <w:szCs w:val="22"/>
              </w:rPr>
            </w:pPr>
            <w:r w:rsidRPr="00AA1B0D">
              <w:rPr>
                <w:rFonts w:eastAsia="Gulim" w:cs="Times"/>
                <w:iCs/>
                <w:szCs w:val="22"/>
              </w:rPr>
              <w:t xml:space="preserve">For Scheme 1, following cast type(s) are supported for inter-UE coordination information transmission triggered by a </w:t>
            </w:r>
            <w:r w:rsidRPr="00006145">
              <w:rPr>
                <w:rFonts w:eastAsia="Gulim" w:cs="Times"/>
                <w:iCs/>
                <w:szCs w:val="22"/>
                <w:highlight w:val="yellow"/>
              </w:rPr>
              <w:t>condition other than explicit request reception</w:t>
            </w:r>
          </w:p>
          <w:p w14:paraId="42F3AB2B" w14:textId="77777777" w:rsidR="00006145" w:rsidRPr="00AA1B0D" w:rsidRDefault="00006145" w:rsidP="004F47ED">
            <w:pPr>
              <w:pStyle w:val="af7"/>
              <w:numPr>
                <w:ilvl w:val="0"/>
                <w:numId w:val="16"/>
              </w:numPr>
              <w:tabs>
                <w:tab w:val="left" w:pos="400"/>
              </w:tabs>
              <w:overflowPunct/>
              <w:autoSpaceDE/>
              <w:autoSpaceDN/>
              <w:adjustRightInd/>
              <w:spacing w:after="0"/>
              <w:contextualSpacing w:val="0"/>
              <w:textAlignment w:val="auto"/>
              <w:rPr>
                <w:rFonts w:eastAsia="Gulim" w:cs="Times"/>
                <w:iCs/>
                <w:szCs w:val="22"/>
              </w:rPr>
            </w:pPr>
            <w:r w:rsidRPr="00006145">
              <w:rPr>
                <w:rFonts w:eastAsia="Gulim" w:cs="Times"/>
                <w:iCs/>
                <w:szCs w:val="22"/>
                <w:highlight w:val="yellow"/>
              </w:rPr>
              <w:t>Groupcast/Broadcast</w:t>
            </w:r>
            <w:r w:rsidRPr="00AA1B0D">
              <w:rPr>
                <w:rFonts w:eastAsia="Gulim" w:cs="Times"/>
                <w:iCs/>
                <w:szCs w:val="22"/>
              </w:rPr>
              <w:t xml:space="preserve"> for </w:t>
            </w:r>
            <w:r w:rsidRPr="00006145">
              <w:rPr>
                <w:rFonts w:eastAsia="Gulim" w:cs="Times"/>
                <w:iCs/>
                <w:szCs w:val="22"/>
                <w:highlight w:val="yellow"/>
              </w:rPr>
              <w:t>non-preferred resource set</w:t>
            </w:r>
            <w:r w:rsidRPr="00AA1B0D">
              <w:rPr>
                <w:rFonts w:eastAsia="Gulim" w:cs="Times"/>
                <w:iCs/>
                <w:szCs w:val="22"/>
              </w:rPr>
              <w:t>, FFS for preferred resource set</w:t>
            </w:r>
          </w:p>
          <w:p w14:paraId="18FA61B2" w14:textId="77777777" w:rsidR="00006145" w:rsidRPr="00AA1B0D" w:rsidRDefault="00006145" w:rsidP="004F47ED">
            <w:pPr>
              <w:pStyle w:val="af7"/>
              <w:numPr>
                <w:ilvl w:val="1"/>
                <w:numId w:val="26"/>
              </w:numPr>
              <w:tabs>
                <w:tab w:val="left" w:pos="400"/>
              </w:tabs>
              <w:overflowPunct/>
              <w:autoSpaceDE/>
              <w:autoSpaceDN/>
              <w:adjustRightInd/>
              <w:spacing w:after="0"/>
              <w:ind w:left="1880" w:hanging="360"/>
              <w:contextualSpacing w:val="0"/>
              <w:textAlignment w:val="auto"/>
              <w:rPr>
                <w:rFonts w:eastAsia="Gulim" w:cs="Times"/>
                <w:iCs/>
                <w:szCs w:val="22"/>
              </w:rPr>
            </w:pPr>
            <w:r w:rsidRPr="00AA1B0D">
              <w:rPr>
                <w:rFonts w:eastAsia="Gulim" w:cs="Times"/>
                <w:iCs/>
                <w:szCs w:val="22"/>
              </w:rPr>
              <w:t>FFS: Under which conditions groupcast/broadcast can be supported</w:t>
            </w:r>
          </w:p>
          <w:p w14:paraId="5882B1AB" w14:textId="77777777" w:rsidR="00006145" w:rsidRPr="00AA1B0D" w:rsidRDefault="00006145" w:rsidP="004F47ED">
            <w:pPr>
              <w:pStyle w:val="af7"/>
              <w:numPr>
                <w:ilvl w:val="0"/>
                <w:numId w:val="16"/>
              </w:numPr>
              <w:tabs>
                <w:tab w:val="left" w:pos="400"/>
              </w:tabs>
              <w:overflowPunct/>
              <w:autoSpaceDE/>
              <w:autoSpaceDN/>
              <w:adjustRightInd/>
              <w:spacing w:after="0"/>
              <w:contextualSpacing w:val="0"/>
              <w:textAlignment w:val="auto"/>
              <w:rPr>
                <w:rFonts w:eastAsia="Gulim" w:cs="Times"/>
                <w:iCs/>
                <w:szCs w:val="22"/>
              </w:rPr>
            </w:pPr>
            <w:r w:rsidRPr="00AA1B0D">
              <w:rPr>
                <w:rFonts w:eastAsia="Gulim" w:cs="Times"/>
                <w:iCs/>
                <w:szCs w:val="22"/>
              </w:rPr>
              <w:t>Unicast</w:t>
            </w:r>
          </w:p>
          <w:p w14:paraId="626BDB78" w14:textId="65ED4F0C" w:rsidR="00006145" w:rsidRPr="00006145" w:rsidRDefault="00006145" w:rsidP="004F47ED">
            <w:pPr>
              <w:pStyle w:val="af7"/>
              <w:numPr>
                <w:ilvl w:val="0"/>
                <w:numId w:val="28"/>
              </w:numPr>
              <w:tabs>
                <w:tab w:val="left" w:pos="400"/>
              </w:tabs>
              <w:overflowPunct/>
              <w:autoSpaceDE/>
              <w:autoSpaceDN/>
              <w:adjustRightInd/>
              <w:spacing w:after="0"/>
              <w:contextualSpacing w:val="0"/>
              <w:textAlignment w:val="auto"/>
              <w:rPr>
                <w:rFonts w:eastAsia="Gulim" w:cs="Times"/>
                <w:iCs/>
                <w:szCs w:val="22"/>
              </w:rPr>
            </w:pPr>
            <w:r w:rsidRPr="00AA1B0D">
              <w:rPr>
                <w:rFonts w:eastAsia="Gulim" w:cs="Times"/>
                <w:iCs/>
                <w:szCs w:val="22"/>
              </w:rPr>
              <w:t>FFS: Under which conditions unicast can be supported</w:t>
            </w:r>
          </w:p>
        </w:tc>
      </w:tr>
    </w:tbl>
    <w:p w14:paraId="160620F7" w14:textId="59139227" w:rsidR="00642088" w:rsidRDefault="00642088" w:rsidP="00D25BCD">
      <w:pPr>
        <w:spacing w:beforeLines="50" w:before="120"/>
      </w:pPr>
      <w:r>
        <w:t>The following table summarizes the current status of this issue</w:t>
      </w:r>
    </w:p>
    <w:p w14:paraId="5EDAB7E3" w14:textId="47B2AF94" w:rsidR="00BF02B4" w:rsidRPr="00BF02B4" w:rsidRDefault="00BF02B4" w:rsidP="00BF02B4">
      <w:pPr>
        <w:jc w:val="center"/>
        <w:rPr>
          <w:b/>
        </w:rPr>
      </w:pPr>
      <w:r w:rsidRPr="00BF02B4">
        <w:rPr>
          <w:b/>
        </w:rPr>
        <w:t>Table 2 RAN1 conclusion on Cast types of IUC</w:t>
      </w:r>
    </w:p>
    <w:tbl>
      <w:tblPr>
        <w:tblStyle w:val="afc"/>
        <w:tblW w:w="0" w:type="auto"/>
        <w:tblLook w:val="04A0" w:firstRow="1" w:lastRow="0" w:firstColumn="1" w:lastColumn="0" w:noHBand="0" w:noVBand="1"/>
      </w:tblPr>
      <w:tblGrid>
        <w:gridCol w:w="1696"/>
        <w:gridCol w:w="3101"/>
        <w:gridCol w:w="2362"/>
        <w:gridCol w:w="2470"/>
      </w:tblGrid>
      <w:tr w:rsidR="00642088" w14:paraId="074CBC9E" w14:textId="77777777" w:rsidTr="00642088">
        <w:tc>
          <w:tcPr>
            <w:tcW w:w="1696" w:type="dxa"/>
          </w:tcPr>
          <w:p w14:paraId="57DA44E1" w14:textId="77777777" w:rsidR="00642088" w:rsidRDefault="00642088" w:rsidP="009969A8"/>
        </w:tc>
        <w:tc>
          <w:tcPr>
            <w:tcW w:w="3101" w:type="dxa"/>
          </w:tcPr>
          <w:p w14:paraId="5C9E7EE8" w14:textId="77777777" w:rsidR="00642088" w:rsidRDefault="00642088" w:rsidP="009969A8"/>
        </w:tc>
        <w:tc>
          <w:tcPr>
            <w:tcW w:w="2362" w:type="dxa"/>
          </w:tcPr>
          <w:p w14:paraId="6B915F5A" w14:textId="32A41AA2" w:rsidR="00642088" w:rsidRDefault="00642088" w:rsidP="009969A8">
            <w:r>
              <w:t>UC</w:t>
            </w:r>
          </w:p>
        </w:tc>
        <w:tc>
          <w:tcPr>
            <w:tcW w:w="2470" w:type="dxa"/>
          </w:tcPr>
          <w:p w14:paraId="4303E3F3" w14:textId="33038C48" w:rsidR="00642088" w:rsidRDefault="00642088" w:rsidP="009969A8">
            <w:r>
              <w:t>GC/BC</w:t>
            </w:r>
          </w:p>
        </w:tc>
      </w:tr>
      <w:tr w:rsidR="00642088" w14:paraId="3C92F792" w14:textId="77777777" w:rsidTr="00642088">
        <w:tc>
          <w:tcPr>
            <w:tcW w:w="1696" w:type="dxa"/>
            <w:vMerge w:val="restart"/>
          </w:tcPr>
          <w:p w14:paraId="25ECBCFC" w14:textId="0AC73966" w:rsidR="00642088" w:rsidRDefault="00642088" w:rsidP="009969A8">
            <w:r>
              <w:t>Request-based</w:t>
            </w:r>
          </w:p>
        </w:tc>
        <w:tc>
          <w:tcPr>
            <w:tcW w:w="3101" w:type="dxa"/>
          </w:tcPr>
          <w:p w14:paraId="4F1433B6" w14:textId="058302D4" w:rsidR="00642088" w:rsidRDefault="00642088" w:rsidP="009969A8">
            <w:r>
              <w:t>Preferred resource</w:t>
            </w:r>
          </w:p>
        </w:tc>
        <w:tc>
          <w:tcPr>
            <w:tcW w:w="2362" w:type="dxa"/>
          </w:tcPr>
          <w:p w14:paraId="061AE33F" w14:textId="4F026E9E" w:rsidR="00642088" w:rsidRDefault="00642088" w:rsidP="009969A8">
            <w:r>
              <w:t xml:space="preserve">Supported </w:t>
            </w:r>
          </w:p>
        </w:tc>
        <w:tc>
          <w:tcPr>
            <w:tcW w:w="2470" w:type="dxa"/>
            <w:shd w:val="clear" w:color="auto" w:fill="BFBFBF" w:themeFill="background1" w:themeFillShade="BF"/>
          </w:tcPr>
          <w:p w14:paraId="508C973E" w14:textId="018D91FB" w:rsidR="00642088" w:rsidRDefault="00642088" w:rsidP="009969A8">
            <w:r>
              <w:t>Not supported</w:t>
            </w:r>
          </w:p>
        </w:tc>
      </w:tr>
      <w:tr w:rsidR="00642088" w14:paraId="59E09631" w14:textId="77777777" w:rsidTr="00642088">
        <w:tc>
          <w:tcPr>
            <w:tcW w:w="1696" w:type="dxa"/>
            <w:vMerge/>
          </w:tcPr>
          <w:p w14:paraId="6D3071E8" w14:textId="77777777" w:rsidR="00642088" w:rsidRDefault="00642088" w:rsidP="00642088"/>
        </w:tc>
        <w:tc>
          <w:tcPr>
            <w:tcW w:w="3101" w:type="dxa"/>
          </w:tcPr>
          <w:p w14:paraId="7B912EC9" w14:textId="4ED326F5" w:rsidR="00642088" w:rsidRDefault="00642088" w:rsidP="00642088">
            <w:r>
              <w:t>Non-preferred resource</w:t>
            </w:r>
          </w:p>
        </w:tc>
        <w:tc>
          <w:tcPr>
            <w:tcW w:w="2362" w:type="dxa"/>
          </w:tcPr>
          <w:p w14:paraId="768EB143" w14:textId="0D8FF8F2" w:rsidR="00642088" w:rsidRDefault="00642088" w:rsidP="00642088">
            <w:r>
              <w:t xml:space="preserve">Supported </w:t>
            </w:r>
          </w:p>
        </w:tc>
        <w:tc>
          <w:tcPr>
            <w:tcW w:w="2470" w:type="dxa"/>
            <w:shd w:val="clear" w:color="auto" w:fill="BFBFBF" w:themeFill="background1" w:themeFillShade="BF"/>
          </w:tcPr>
          <w:p w14:paraId="5B334B67" w14:textId="5DC941DA" w:rsidR="00642088" w:rsidRDefault="00642088" w:rsidP="00642088">
            <w:r>
              <w:t>Not supported</w:t>
            </w:r>
          </w:p>
        </w:tc>
      </w:tr>
      <w:tr w:rsidR="00642088" w14:paraId="01929538" w14:textId="77777777" w:rsidTr="00642088">
        <w:tc>
          <w:tcPr>
            <w:tcW w:w="1696" w:type="dxa"/>
            <w:vMerge w:val="restart"/>
          </w:tcPr>
          <w:p w14:paraId="17EEC599" w14:textId="7DBE5AA9" w:rsidR="00642088" w:rsidRDefault="00642088" w:rsidP="00642088">
            <w:r>
              <w:t>Condition-based</w:t>
            </w:r>
          </w:p>
        </w:tc>
        <w:tc>
          <w:tcPr>
            <w:tcW w:w="3101" w:type="dxa"/>
          </w:tcPr>
          <w:p w14:paraId="630E02E7" w14:textId="327417CE" w:rsidR="00642088" w:rsidRDefault="00642088" w:rsidP="00642088">
            <w:r>
              <w:t>Preferred resource</w:t>
            </w:r>
          </w:p>
        </w:tc>
        <w:tc>
          <w:tcPr>
            <w:tcW w:w="2362" w:type="dxa"/>
          </w:tcPr>
          <w:p w14:paraId="3E1F325C" w14:textId="483E5CA5" w:rsidR="00642088" w:rsidRDefault="00642088" w:rsidP="00642088">
            <w:r>
              <w:t xml:space="preserve">Supported </w:t>
            </w:r>
          </w:p>
        </w:tc>
        <w:tc>
          <w:tcPr>
            <w:tcW w:w="2470" w:type="dxa"/>
          </w:tcPr>
          <w:p w14:paraId="4DDBBA9A" w14:textId="721DBB7E" w:rsidR="00642088" w:rsidRPr="00642088" w:rsidRDefault="00642088" w:rsidP="00642088">
            <w:pPr>
              <w:rPr>
                <w:color w:val="FF0000"/>
              </w:rPr>
            </w:pPr>
            <w:r w:rsidRPr="00642088">
              <w:rPr>
                <w:color w:val="FF0000"/>
              </w:rPr>
              <w:t>FFS</w:t>
            </w:r>
          </w:p>
        </w:tc>
      </w:tr>
      <w:tr w:rsidR="00642088" w14:paraId="7966A848" w14:textId="77777777" w:rsidTr="00642088">
        <w:tc>
          <w:tcPr>
            <w:tcW w:w="1696" w:type="dxa"/>
            <w:vMerge/>
          </w:tcPr>
          <w:p w14:paraId="6F732EB4" w14:textId="77777777" w:rsidR="00642088" w:rsidRDefault="00642088" w:rsidP="00642088"/>
        </w:tc>
        <w:tc>
          <w:tcPr>
            <w:tcW w:w="3101" w:type="dxa"/>
          </w:tcPr>
          <w:p w14:paraId="24D336E6" w14:textId="2AC1FE2C" w:rsidR="00642088" w:rsidRDefault="00642088" w:rsidP="00642088">
            <w:r>
              <w:t>Non-preferred resource</w:t>
            </w:r>
          </w:p>
        </w:tc>
        <w:tc>
          <w:tcPr>
            <w:tcW w:w="2362" w:type="dxa"/>
          </w:tcPr>
          <w:p w14:paraId="30D3936C" w14:textId="4E3A136D" w:rsidR="00642088" w:rsidRDefault="00642088" w:rsidP="00642088">
            <w:r>
              <w:t xml:space="preserve">Supported </w:t>
            </w:r>
          </w:p>
        </w:tc>
        <w:tc>
          <w:tcPr>
            <w:tcW w:w="2470" w:type="dxa"/>
          </w:tcPr>
          <w:p w14:paraId="3FCB6822" w14:textId="41D6211A" w:rsidR="00642088" w:rsidRPr="00642088" w:rsidRDefault="00642088" w:rsidP="00642088">
            <w:pPr>
              <w:rPr>
                <w:color w:val="FF0000"/>
              </w:rPr>
            </w:pPr>
            <w:r w:rsidRPr="00642088">
              <w:rPr>
                <w:color w:val="FF0000"/>
              </w:rPr>
              <w:t>WA</w:t>
            </w:r>
          </w:p>
        </w:tc>
      </w:tr>
    </w:tbl>
    <w:p w14:paraId="54853CDC" w14:textId="2C4B8609" w:rsidR="00642088" w:rsidRDefault="00642088" w:rsidP="00D25BCD">
      <w:pPr>
        <w:spacing w:beforeLines="50" w:before="120"/>
      </w:pPr>
      <w:r>
        <w:t>Therefore, the case that has not been concluded is whether to support GC/BC in condition-based IUC transmission.</w:t>
      </w:r>
    </w:p>
    <w:p w14:paraId="336EED43" w14:textId="46E0078B" w:rsidR="00E823A0" w:rsidRDefault="00642088" w:rsidP="00E823A0">
      <w:r>
        <w:t xml:space="preserve">If GC/BC is supported </w:t>
      </w:r>
      <w:r w:rsidR="00B6036B">
        <w:t xml:space="preserve">for IUC transmission, </w:t>
      </w:r>
    </w:p>
    <w:p w14:paraId="4190E354" w14:textId="77777777" w:rsidR="00E823A0" w:rsidRDefault="00E823A0" w:rsidP="00D25BCD">
      <w:pPr>
        <w:pStyle w:val="af7"/>
        <w:numPr>
          <w:ilvl w:val="0"/>
          <w:numId w:val="36"/>
        </w:numPr>
        <w:spacing w:beforeLines="50" w:before="120"/>
        <w:ind w:left="357" w:hanging="357"/>
        <w:contextualSpacing w:val="0"/>
      </w:pPr>
      <w:r>
        <w:t>In legacy, when a UE sends out data traffic for BC and GC, there is a rule specified by S2/C1 on deciding source / destination L2 ID. And there was no MAC-CE for BC/GC in legacy.</w:t>
      </w:r>
    </w:p>
    <w:p w14:paraId="6E6DEBFF" w14:textId="3001F2AF" w:rsidR="00E823A0" w:rsidRDefault="00E823A0" w:rsidP="00D25BCD">
      <w:pPr>
        <w:pStyle w:val="af7"/>
        <w:numPr>
          <w:ilvl w:val="0"/>
          <w:numId w:val="36"/>
        </w:numPr>
        <w:spacing w:beforeLines="50" w:before="120"/>
        <w:ind w:left="357" w:hanging="357"/>
        <w:contextualSpacing w:val="0"/>
      </w:pPr>
      <w:r>
        <w:lastRenderedPageBreak/>
        <w:t xml:space="preserve">Now this MAC-CE is introduced, and the question is how to set the source/destination ID for it, e.g., when it is not multiplexed with data </w:t>
      </w:r>
    </w:p>
    <w:p w14:paraId="0A0397B7" w14:textId="2FBC1C53" w:rsidR="00E823A0" w:rsidRDefault="00E823A0" w:rsidP="00E823A0">
      <w:pPr>
        <w:spacing w:beforeLines="50" w:before="120"/>
      </w:pPr>
      <w:r>
        <w:t>In legacy, for UC, e.g., CSI-report, it is clear, since it is for the peer UE, and thus the same UC address should be used, which is probably the case for IUC in UC scenario as well. But for GC/BC, it is not clear how to handle it yet. Without that clarified, it is hard to judge whether the L2 ID of MAC-CE and L2 ID of data is the same/different, as concluded by R1 as follows</w:t>
      </w:r>
    </w:p>
    <w:tbl>
      <w:tblPr>
        <w:tblStyle w:val="afc"/>
        <w:tblW w:w="0" w:type="auto"/>
        <w:tblLook w:val="04A0" w:firstRow="1" w:lastRow="0" w:firstColumn="1" w:lastColumn="0" w:noHBand="0" w:noVBand="1"/>
      </w:tblPr>
      <w:tblGrid>
        <w:gridCol w:w="9629"/>
      </w:tblGrid>
      <w:tr w:rsidR="00EB52F8" w14:paraId="0711559D" w14:textId="77777777" w:rsidTr="00EB52F8">
        <w:tc>
          <w:tcPr>
            <w:tcW w:w="9629" w:type="dxa"/>
          </w:tcPr>
          <w:p w14:paraId="3F0E1D29" w14:textId="77777777" w:rsidR="00EB52F8" w:rsidRPr="00FB0B35" w:rsidRDefault="00EB52F8" w:rsidP="00EB52F8">
            <w:pPr>
              <w:rPr>
                <w:rFonts w:cs="Times"/>
                <w:b/>
                <w:highlight w:val="green"/>
                <w:lang w:eastAsia="x-none"/>
              </w:rPr>
            </w:pPr>
            <w:r w:rsidRPr="00FB0B35">
              <w:rPr>
                <w:rFonts w:cs="Times"/>
                <w:b/>
                <w:highlight w:val="green"/>
                <w:lang w:eastAsia="x-none"/>
              </w:rPr>
              <w:t>Agreement</w:t>
            </w:r>
          </w:p>
          <w:p w14:paraId="1B817F6B" w14:textId="77777777" w:rsidR="00EB52F8" w:rsidRPr="00FB0B35" w:rsidRDefault="00EB52F8" w:rsidP="00EB52F8">
            <w:pPr>
              <w:numPr>
                <w:ilvl w:val="0"/>
                <w:numId w:val="24"/>
              </w:numPr>
              <w:overflowPunct/>
              <w:autoSpaceDE/>
              <w:autoSpaceDN/>
              <w:adjustRightInd/>
              <w:spacing w:after="0"/>
              <w:textAlignment w:val="auto"/>
              <w:rPr>
                <w:rFonts w:eastAsia="Malgun Gothic" w:cs="Times"/>
                <w:lang w:eastAsia="ko-KR"/>
              </w:rPr>
            </w:pPr>
            <w:r w:rsidRPr="00FB0B35">
              <w:rPr>
                <w:rFonts w:eastAsia="Malgun Gothic" w:cs="Times"/>
                <w:lang w:eastAsia="ja-JP"/>
              </w:rPr>
              <w:t xml:space="preserve">For inter-UE coordination information transmission in Scheme 1, </w:t>
            </w:r>
          </w:p>
          <w:p w14:paraId="5201F753" w14:textId="77777777" w:rsidR="00EB52F8" w:rsidRPr="00FB0B35" w:rsidRDefault="00EB52F8" w:rsidP="00EB52F8">
            <w:pPr>
              <w:numPr>
                <w:ilvl w:val="1"/>
                <w:numId w:val="24"/>
              </w:numPr>
              <w:overflowPunct/>
              <w:autoSpaceDE/>
              <w:autoSpaceDN/>
              <w:adjustRightInd/>
              <w:spacing w:after="0"/>
              <w:textAlignment w:val="auto"/>
              <w:rPr>
                <w:rFonts w:eastAsia="Malgun Gothic" w:cs="Times"/>
                <w:lang w:eastAsia="ja-JP"/>
              </w:rPr>
            </w:pPr>
            <w:r w:rsidRPr="00FB0B35">
              <w:rPr>
                <w:rFonts w:eastAsia="Malgun Gothic" w:cs="Times"/>
                <w:lang w:eastAsia="ja-JP"/>
              </w:rPr>
              <w:t xml:space="preserve">Inter-UE coordination information can be multiplexed with other data only if the </w:t>
            </w:r>
            <w:r w:rsidRPr="00CB2131">
              <w:rPr>
                <w:rFonts w:eastAsia="Malgun Gothic" w:cs="Times"/>
                <w:highlight w:val="yellow"/>
                <w:lang w:eastAsia="ja-JP"/>
              </w:rPr>
              <w:t>source/destination ID</w:t>
            </w:r>
            <w:r w:rsidRPr="00FB0B35">
              <w:rPr>
                <w:rFonts w:eastAsia="Malgun Gothic" w:cs="Times"/>
                <w:lang w:eastAsia="ja-JP"/>
              </w:rPr>
              <w:t xml:space="preserve"> pair is the same</w:t>
            </w:r>
          </w:p>
          <w:p w14:paraId="307A019F" w14:textId="77777777" w:rsidR="00EB52F8" w:rsidRPr="00FB0B35" w:rsidRDefault="00EB52F8" w:rsidP="00EB52F8">
            <w:pPr>
              <w:numPr>
                <w:ilvl w:val="2"/>
                <w:numId w:val="24"/>
              </w:numPr>
              <w:overflowPunct/>
              <w:autoSpaceDE/>
              <w:autoSpaceDN/>
              <w:adjustRightInd/>
              <w:spacing w:after="0"/>
              <w:textAlignment w:val="auto"/>
              <w:rPr>
                <w:rFonts w:eastAsia="Malgun Gothic" w:cs="Times"/>
                <w:lang w:eastAsia="ja-JP"/>
              </w:rPr>
            </w:pPr>
            <w:r w:rsidRPr="00FB0B35">
              <w:rPr>
                <w:rFonts w:eastAsia="Malgun Gothic" w:cs="Times"/>
                <w:lang w:eastAsia="ja-JP"/>
              </w:rPr>
              <w:t>Retransmission of the TB carrying inter-UE coordination information is supported</w:t>
            </w:r>
          </w:p>
          <w:p w14:paraId="539CFBC4" w14:textId="77777777" w:rsidR="00EB52F8" w:rsidRPr="00FB0B35" w:rsidRDefault="00EB52F8" w:rsidP="00EB52F8">
            <w:pPr>
              <w:numPr>
                <w:ilvl w:val="0"/>
                <w:numId w:val="24"/>
              </w:numPr>
              <w:overflowPunct/>
              <w:autoSpaceDE/>
              <w:autoSpaceDN/>
              <w:adjustRightInd/>
              <w:spacing w:after="0"/>
              <w:textAlignment w:val="auto"/>
              <w:rPr>
                <w:rFonts w:eastAsia="Malgun Gothic" w:cs="Times"/>
                <w:lang w:eastAsia="ko-KR"/>
              </w:rPr>
            </w:pPr>
            <w:r w:rsidRPr="00FB0B35">
              <w:rPr>
                <w:rFonts w:eastAsia="Malgun Gothic" w:cs="Times"/>
                <w:lang w:eastAsia="ja-JP"/>
              </w:rPr>
              <w:t xml:space="preserve">For explicit request transmission in Scheme 1, </w:t>
            </w:r>
          </w:p>
          <w:p w14:paraId="48736139" w14:textId="77777777" w:rsidR="00EB52F8" w:rsidRPr="00FB0B35" w:rsidRDefault="00EB52F8" w:rsidP="00EB52F8">
            <w:pPr>
              <w:numPr>
                <w:ilvl w:val="1"/>
                <w:numId w:val="24"/>
              </w:numPr>
              <w:overflowPunct/>
              <w:autoSpaceDE/>
              <w:autoSpaceDN/>
              <w:adjustRightInd/>
              <w:spacing w:after="0"/>
              <w:textAlignment w:val="auto"/>
              <w:rPr>
                <w:rFonts w:eastAsia="Malgun Gothic" w:cs="Times"/>
                <w:lang w:eastAsia="ja-JP"/>
              </w:rPr>
            </w:pPr>
            <w:r w:rsidRPr="00FB0B35">
              <w:rPr>
                <w:rFonts w:eastAsia="Malgun Gothic" w:cs="Times"/>
                <w:lang w:eastAsia="ja-JP"/>
              </w:rPr>
              <w:t xml:space="preserve">Explicit request can be multiplexed with other data only if the </w:t>
            </w:r>
            <w:r w:rsidRPr="00CB2131">
              <w:rPr>
                <w:rFonts w:eastAsia="Malgun Gothic" w:cs="Times"/>
                <w:highlight w:val="yellow"/>
                <w:lang w:eastAsia="ja-JP"/>
              </w:rPr>
              <w:t>source/destination ID</w:t>
            </w:r>
            <w:r w:rsidRPr="00FB0B35">
              <w:rPr>
                <w:rFonts w:eastAsia="Malgun Gothic" w:cs="Times"/>
                <w:lang w:eastAsia="ja-JP"/>
              </w:rPr>
              <w:t xml:space="preserve"> pair is the same</w:t>
            </w:r>
          </w:p>
          <w:p w14:paraId="64BECED3" w14:textId="4A315B59" w:rsidR="00EB52F8" w:rsidRPr="00EB52F8" w:rsidRDefault="00EB52F8" w:rsidP="00EB52F8">
            <w:pPr>
              <w:numPr>
                <w:ilvl w:val="2"/>
                <w:numId w:val="24"/>
              </w:numPr>
              <w:overflowPunct/>
              <w:autoSpaceDE/>
              <w:autoSpaceDN/>
              <w:adjustRightInd/>
              <w:spacing w:after="0"/>
              <w:textAlignment w:val="auto"/>
              <w:rPr>
                <w:rFonts w:eastAsia="Malgun Gothic" w:cs="Times"/>
                <w:lang w:eastAsia="ja-JP"/>
              </w:rPr>
            </w:pPr>
            <w:r w:rsidRPr="00FB0B35">
              <w:rPr>
                <w:rFonts w:eastAsia="Malgun Gothic" w:cs="Times"/>
                <w:lang w:eastAsia="ja-JP"/>
              </w:rPr>
              <w:t>Retransmission of the TB carrying request is supported</w:t>
            </w:r>
          </w:p>
        </w:tc>
      </w:tr>
    </w:tbl>
    <w:p w14:paraId="12B51C58" w14:textId="691C1E19" w:rsidR="00E823A0" w:rsidRDefault="00E823A0" w:rsidP="00D25BCD">
      <w:pPr>
        <w:spacing w:beforeLines="50" w:before="120"/>
      </w:pPr>
    </w:p>
    <w:p w14:paraId="1B0D2AE4" w14:textId="79491F8F" w:rsidR="00B6036B" w:rsidRDefault="00B6036B" w:rsidP="00E823A0">
      <w:r>
        <w:t>Considering the time left for completing this WI is quite limited and a lot of further issues (also need SA/CT work) need to be considered, we should deprioritize the supporting of GC/BC for IUC transmission in this release and focus on the fundamental works.</w:t>
      </w:r>
    </w:p>
    <w:p w14:paraId="054C9E6C" w14:textId="4E0F01BC" w:rsidR="00B6036B" w:rsidRPr="009969A8" w:rsidRDefault="004C469A" w:rsidP="00B6036B">
      <w:pPr>
        <w:pStyle w:val="Proposal"/>
      </w:pPr>
      <w:bookmarkStart w:id="23" w:name="_Toc95748447"/>
      <w:r w:rsidRPr="004C469A">
        <w:t>For scheme-1 inter-UE coordination design</w:t>
      </w:r>
      <w:r>
        <w:t>,</w:t>
      </w:r>
      <w:r w:rsidRPr="004C469A">
        <w:t xml:space="preserve"> </w:t>
      </w:r>
      <w:r>
        <w:t>d</w:t>
      </w:r>
      <w:r w:rsidR="00B6036B">
        <w:t xml:space="preserve">eprioritize the supporting of GC/BC for IUC transmission </w:t>
      </w:r>
      <w:r w:rsidR="00C423C3">
        <w:t xml:space="preserve">for scheme-1 </w:t>
      </w:r>
      <w:r w:rsidR="00B6036B">
        <w:t>in this release.</w:t>
      </w:r>
      <w:bookmarkEnd w:id="23"/>
    </w:p>
    <w:p w14:paraId="796D7BC2" w14:textId="0637999B" w:rsidR="005C0A2D" w:rsidRDefault="005C0A2D" w:rsidP="00D568B4">
      <w:pPr>
        <w:pStyle w:val="2"/>
      </w:pPr>
      <w:r>
        <w:t>Issue 8: Transmission of inter-UE coordination MAC CE on dedicated resource</w:t>
      </w:r>
    </w:p>
    <w:p w14:paraId="1E0C8423" w14:textId="0C4CE602" w:rsidR="00290EA7" w:rsidRPr="00290EA7" w:rsidRDefault="00290EA7" w:rsidP="00290EA7">
      <w:r>
        <w:t>For the resource selection for IUC MAC CE, RAN1 has made the following agreements:</w:t>
      </w:r>
    </w:p>
    <w:tbl>
      <w:tblPr>
        <w:tblStyle w:val="afc"/>
        <w:tblW w:w="0" w:type="auto"/>
        <w:tblLook w:val="04A0" w:firstRow="1" w:lastRow="0" w:firstColumn="1" w:lastColumn="0" w:noHBand="0" w:noVBand="1"/>
      </w:tblPr>
      <w:tblGrid>
        <w:gridCol w:w="9629"/>
      </w:tblGrid>
      <w:tr w:rsidR="009D09EC" w14:paraId="1BFB73C4" w14:textId="77777777" w:rsidTr="009D09EC">
        <w:tc>
          <w:tcPr>
            <w:tcW w:w="9629" w:type="dxa"/>
          </w:tcPr>
          <w:p w14:paraId="1894E260" w14:textId="77777777" w:rsidR="009D09EC" w:rsidRDefault="009D09EC" w:rsidP="004F47ED">
            <w:pPr>
              <w:numPr>
                <w:ilvl w:val="0"/>
                <w:numId w:val="30"/>
              </w:numPr>
              <w:overflowPunct/>
              <w:autoSpaceDE/>
              <w:autoSpaceDN/>
              <w:adjustRightInd/>
              <w:spacing w:after="0"/>
              <w:textAlignment w:val="auto"/>
            </w:pPr>
            <w:r>
              <w:rPr>
                <w:lang w:eastAsia="ja-JP"/>
              </w:rPr>
              <w:t xml:space="preserve">For </w:t>
            </w:r>
            <w:r>
              <w:rPr>
                <w:color w:val="FF0000"/>
                <w:lang w:eastAsia="ja-JP"/>
              </w:rPr>
              <w:t xml:space="preserve">sidelink transmission carrying </w:t>
            </w:r>
            <w:r>
              <w:rPr>
                <w:lang w:eastAsia="ja-JP"/>
              </w:rPr>
              <w:t xml:space="preserve">inter-UE coordination information in Scheme 1, </w:t>
            </w:r>
          </w:p>
          <w:p w14:paraId="22BD2AE2" w14:textId="77777777" w:rsidR="009D09EC" w:rsidRDefault="009D09EC" w:rsidP="004F47ED">
            <w:pPr>
              <w:numPr>
                <w:ilvl w:val="1"/>
                <w:numId w:val="30"/>
              </w:numPr>
              <w:overflowPunct/>
              <w:autoSpaceDE/>
              <w:autoSpaceDN/>
              <w:adjustRightInd/>
              <w:spacing w:after="0"/>
              <w:textAlignment w:val="auto"/>
              <w:rPr>
                <w:lang w:eastAsia="ja-JP"/>
              </w:rPr>
            </w:pPr>
            <w:r w:rsidRPr="009D09EC">
              <w:rPr>
                <w:highlight w:val="yellow"/>
                <w:lang w:eastAsia="ja-JP"/>
              </w:rPr>
              <w:t>UE-A performs its resource (re)selection according to the same procedure</w:t>
            </w:r>
            <w:r>
              <w:rPr>
                <w:lang w:eastAsia="ja-JP"/>
              </w:rPr>
              <w:t xml:space="preserve"> in TS 38.214 Section 8.1.4 to transmit the inter-UE coordination information to UE-B.</w:t>
            </w:r>
          </w:p>
          <w:p w14:paraId="4E22E7CF" w14:textId="77777777" w:rsidR="009D09EC" w:rsidRDefault="009D09EC" w:rsidP="004F47ED">
            <w:pPr>
              <w:numPr>
                <w:ilvl w:val="0"/>
                <w:numId w:val="30"/>
              </w:numPr>
              <w:overflowPunct/>
              <w:autoSpaceDE/>
              <w:autoSpaceDN/>
              <w:adjustRightInd/>
              <w:spacing w:after="0"/>
              <w:textAlignment w:val="auto"/>
            </w:pPr>
            <w:r>
              <w:rPr>
                <w:lang w:eastAsia="ja-JP"/>
              </w:rPr>
              <w:t xml:space="preserve">For </w:t>
            </w:r>
            <w:r>
              <w:rPr>
                <w:color w:val="FF0000"/>
                <w:lang w:eastAsia="ja-JP"/>
              </w:rPr>
              <w:t xml:space="preserve">sidelink transmission carrying </w:t>
            </w:r>
            <w:r>
              <w:rPr>
                <w:lang w:eastAsia="ja-JP"/>
              </w:rPr>
              <w:t xml:space="preserve">request in Scheme 1, </w:t>
            </w:r>
          </w:p>
          <w:p w14:paraId="2C23C385" w14:textId="77777777" w:rsidR="009D09EC" w:rsidRDefault="009D09EC" w:rsidP="004F47ED">
            <w:pPr>
              <w:numPr>
                <w:ilvl w:val="1"/>
                <w:numId w:val="31"/>
              </w:numPr>
              <w:overflowPunct/>
              <w:autoSpaceDE/>
              <w:autoSpaceDN/>
              <w:adjustRightInd/>
              <w:spacing w:after="0"/>
              <w:textAlignment w:val="auto"/>
              <w:rPr>
                <w:lang w:eastAsia="ja-JP"/>
              </w:rPr>
            </w:pPr>
            <w:r>
              <w:rPr>
                <w:lang w:eastAsia="ja-JP"/>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7058DBF7" w14:textId="4FB4C140" w:rsidR="009D09EC" w:rsidRPr="009D09EC" w:rsidRDefault="009D09EC" w:rsidP="004F47ED">
            <w:pPr>
              <w:numPr>
                <w:ilvl w:val="0"/>
                <w:numId w:val="30"/>
              </w:numPr>
              <w:overflowPunct/>
              <w:autoSpaceDE/>
              <w:autoSpaceDN/>
              <w:adjustRightInd/>
              <w:spacing w:after="0"/>
              <w:textAlignment w:val="auto"/>
              <w:rPr>
                <w:color w:val="FF0000"/>
              </w:rPr>
            </w:pPr>
            <w:r>
              <w:rPr>
                <w:color w:val="FF0000"/>
              </w:rPr>
              <w:t>Note: RAN1 does not pursue specific enhancement of Rel-17 resource (re)selection for the transmission of inter-UE coordination information and its request.</w:t>
            </w:r>
          </w:p>
        </w:tc>
      </w:tr>
    </w:tbl>
    <w:p w14:paraId="6729D979" w14:textId="262B40E3" w:rsidR="00290EA7" w:rsidRDefault="00290EA7" w:rsidP="00D25BCD">
      <w:pPr>
        <w:spacing w:beforeLines="50" w:before="120"/>
      </w:pPr>
      <w:r>
        <w:t xml:space="preserve">According to the agreement, for both IUC and IUC request MAC CE, the same resource selection procedure is used and no </w:t>
      </w:r>
      <w:r w:rsidRPr="00290EA7">
        <w:t>specific enhancement of Rel-17 resource (re)selection for the transmission of inter-UE coordination information and its request</w:t>
      </w:r>
      <w:r>
        <w:t xml:space="preserve"> is pursued by RAN1</w:t>
      </w:r>
      <w:r w:rsidRPr="00290EA7">
        <w:t>.</w:t>
      </w:r>
    </w:p>
    <w:p w14:paraId="6464FF0F" w14:textId="4F64E4A2" w:rsidR="00290EA7" w:rsidRDefault="00290EA7" w:rsidP="00290EA7">
      <w:pPr>
        <w:pStyle w:val="Observation"/>
      </w:pPr>
      <w:bookmarkStart w:id="24" w:name="_Toc95748389"/>
      <w:r>
        <w:t xml:space="preserve">RAN1 concluded that </w:t>
      </w:r>
      <w:r w:rsidRPr="00290EA7">
        <w:t>no specific enhancement of Rel-17 resource (re)selection for the transmission of inter-UE coordination information and its request is pursued</w:t>
      </w:r>
      <w:r>
        <w:t>.</w:t>
      </w:r>
      <w:bookmarkEnd w:id="24"/>
    </w:p>
    <w:p w14:paraId="6CA3EFBE" w14:textId="02AC4DEB" w:rsidR="00290EA7" w:rsidRPr="009969A8" w:rsidRDefault="004C469A" w:rsidP="00D25BCD">
      <w:pPr>
        <w:pStyle w:val="Proposal"/>
      </w:pPr>
      <w:bookmarkStart w:id="25" w:name="_Toc95748448"/>
      <w:r w:rsidRPr="004C469A">
        <w:t>For scheme-1 inter-UE coordination design</w:t>
      </w:r>
      <w:r>
        <w:t>,</w:t>
      </w:r>
      <w:r w:rsidRPr="004C469A" w:rsidDel="00C423C3">
        <w:t xml:space="preserve"> </w:t>
      </w:r>
      <w:r>
        <w:t>a</w:t>
      </w:r>
      <w:r w:rsidR="00C423C3">
        <w:t xml:space="preserve">s concluded by </w:t>
      </w:r>
      <w:r w:rsidR="00290EA7">
        <w:t>RAN1</w:t>
      </w:r>
      <w:r w:rsidR="00C423C3">
        <w:t xml:space="preserve">, RAN2 not pursue </w:t>
      </w:r>
      <w:r w:rsidR="00C423C3" w:rsidRPr="00C423C3">
        <w:t>specific enhancement of Rel-17 resource (re)selection for the transmission of inter-UE coordination information and its request</w:t>
      </w:r>
      <w:r w:rsidR="00D54CFA">
        <w:t>.</w:t>
      </w:r>
      <w:bookmarkEnd w:id="25"/>
    </w:p>
    <w:p w14:paraId="2B2525D2" w14:textId="760C1812" w:rsidR="00E823A0" w:rsidRDefault="00E823A0" w:rsidP="00E823A0">
      <w:pPr>
        <w:pStyle w:val="1"/>
      </w:pPr>
      <w:r>
        <w:t>Discussion on Scheme-2</w:t>
      </w:r>
    </w:p>
    <w:p w14:paraId="2DFEEFDE" w14:textId="77777777" w:rsidR="00C05D6D" w:rsidRDefault="00C05D6D" w:rsidP="00C05D6D">
      <w:pPr>
        <w:pStyle w:val="2"/>
      </w:pPr>
      <w:r>
        <w:t>Issue 4: Scheme 2 inter-UE coordination design</w:t>
      </w:r>
    </w:p>
    <w:p w14:paraId="2844E13B" w14:textId="77777777" w:rsidR="00C05D6D" w:rsidRDefault="00C05D6D" w:rsidP="00C05D6D">
      <w:r>
        <w:t xml:space="preserve">For scheme 2, the inter-UE coordination information is carried in L1 </w:t>
      </w:r>
      <w:proofErr w:type="spellStart"/>
      <w:r>
        <w:t>signaling</w:t>
      </w:r>
      <w:proofErr w:type="spellEnd"/>
      <w:r>
        <w:t>, i.e. PSFCH. Therefore, for the stage 2 procedure design, there is no much RAN2 work foreseen. And the following RAN1 agreement has some impacts to RAN2</w:t>
      </w:r>
    </w:p>
    <w:tbl>
      <w:tblPr>
        <w:tblStyle w:val="afc"/>
        <w:tblW w:w="0" w:type="auto"/>
        <w:tblLook w:val="04A0" w:firstRow="1" w:lastRow="0" w:firstColumn="1" w:lastColumn="0" w:noHBand="0" w:noVBand="1"/>
      </w:tblPr>
      <w:tblGrid>
        <w:gridCol w:w="9629"/>
      </w:tblGrid>
      <w:tr w:rsidR="00C05D6D" w14:paraId="647F2947" w14:textId="77777777" w:rsidTr="00C05D6D">
        <w:tc>
          <w:tcPr>
            <w:tcW w:w="9629" w:type="dxa"/>
          </w:tcPr>
          <w:p w14:paraId="75815625" w14:textId="77777777" w:rsidR="00C05D6D" w:rsidRPr="001F7B55" w:rsidRDefault="00C05D6D" w:rsidP="00C05D6D">
            <w:pPr>
              <w:rPr>
                <w:rFonts w:eastAsia="Gulim" w:cs="Times"/>
                <w:lang w:val="en-US" w:eastAsia="ja-JP"/>
              </w:rPr>
            </w:pPr>
            <w:r w:rsidRPr="001F7B55">
              <w:rPr>
                <w:rFonts w:eastAsia="Gulim" w:cs="Times"/>
                <w:lang w:val="en-US" w:eastAsia="ja-JP"/>
              </w:rPr>
              <w:t xml:space="preserve">For Scheme 2, </w:t>
            </w:r>
          </w:p>
          <w:p w14:paraId="7DD2AEBE" w14:textId="77777777" w:rsidR="00C05D6D" w:rsidRPr="001F7B55" w:rsidRDefault="00C05D6D" w:rsidP="00C05D6D">
            <w:pPr>
              <w:numPr>
                <w:ilvl w:val="0"/>
                <w:numId w:val="22"/>
              </w:numPr>
              <w:autoSpaceDE/>
              <w:autoSpaceDN/>
              <w:adjustRightInd/>
              <w:spacing w:after="0"/>
              <w:textAlignment w:val="auto"/>
              <w:rPr>
                <w:rFonts w:eastAsia="Gulim" w:cs="Times"/>
                <w:lang w:val="en-US" w:eastAsia="ja-JP"/>
              </w:rPr>
            </w:pPr>
            <w:r w:rsidRPr="001F7B55">
              <w:rPr>
                <w:rFonts w:eastAsia="Gulim" w:cs="Times"/>
                <w:lang w:val="en-US" w:eastAsia="ja-JP"/>
              </w:rPr>
              <w:lastRenderedPageBreak/>
              <w:t>The PHY layer reports S_A after Step 7) of TS 38.214 Section 8.1.4 to higher layer.</w:t>
            </w:r>
          </w:p>
          <w:p w14:paraId="16869F0B" w14:textId="77777777" w:rsidR="00C05D6D" w:rsidRPr="001F7B55" w:rsidRDefault="00C05D6D" w:rsidP="00C05D6D">
            <w:pPr>
              <w:numPr>
                <w:ilvl w:val="0"/>
                <w:numId w:val="22"/>
              </w:numPr>
              <w:autoSpaceDE/>
              <w:autoSpaceDN/>
              <w:adjustRightInd/>
              <w:spacing w:after="0"/>
              <w:textAlignment w:val="auto"/>
              <w:rPr>
                <w:rFonts w:eastAsia="Gulim" w:cs="Times"/>
                <w:lang w:val="en-US" w:eastAsia="ja-JP"/>
              </w:rPr>
            </w:pPr>
            <w:r w:rsidRPr="001F7B55">
              <w:rPr>
                <w:rFonts w:eastAsia="Gulim" w:cs="Times"/>
                <w:lang w:val="en-US" w:eastAsia="ja-JP"/>
              </w:rPr>
              <w:t>When UE-B receives a conflict indicator for resource(s) indicated by its SCI,</w:t>
            </w:r>
          </w:p>
          <w:p w14:paraId="459031C0" w14:textId="77777777" w:rsidR="00C05D6D" w:rsidRPr="001F7B55" w:rsidRDefault="00C05D6D" w:rsidP="00C05D6D">
            <w:pPr>
              <w:numPr>
                <w:ilvl w:val="1"/>
                <w:numId w:val="22"/>
              </w:numPr>
              <w:autoSpaceDE/>
              <w:autoSpaceDN/>
              <w:adjustRightInd/>
              <w:spacing w:after="0"/>
              <w:textAlignment w:val="auto"/>
              <w:rPr>
                <w:rFonts w:eastAsia="Gulim" w:cs="Times"/>
                <w:lang w:val="en-US" w:eastAsia="ja-JP"/>
              </w:rPr>
            </w:pPr>
            <w:r w:rsidRPr="001F7B55">
              <w:rPr>
                <w:rFonts w:eastAsia="Gulim" w:cs="Times"/>
                <w:lang w:val="en-US" w:eastAsia="ja-JP"/>
              </w:rPr>
              <w:t xml:space="preserve">PHY layer at UE-B reports resources overlapping </w:t>
            </w:r>
            <w:r w:rsidRPr="001F7B55">
              <w:rPr>
                <w:rFonts w:eastAsia="Gulim" w:cs="Times"/>
                <w:color w:val="FF0000"/>
                <w:lang w:val="en-US" w:eastAsia="ja-JP"/>
              </w:rPr>
              <w:t xml:space="preserve">with the </w:t>
            </w:r>
            <w:r w:rsidRPr="001F7B55">
              <w:rPr>
                <w:rFonts w:eastAsia="Gulim" w:cs="Times"/>
                <w:color w:val="FF0000"/>
                <w:lang w:val="en-US" w:eastAsia="ko-KR"/>
              </w:rPr>
              <w:t>next</w:t>
            </w:r>
            <w:r w:rsidRPr="001F7B55">
              <w:rPr>
                <w:rFonts w:eastAsia="Gulim" w:cs="Times"/>
                <w:color w:val="FF0000"/>
                <w:lang w:val="en-US" w:eastAsia="ja-JP"/>
              </w:rPr>
              <w:t xml:space="preserve"> reserved resource indicated by the corresponding UE-B’s SCI for </w:t>
            </w:r>
            <w:r w:rsidRPr="001F7B55">
              <w:rPr>
                <w:rFonts w:eastAsia="Gulim" w:cs="Times"/>
                <w:color w:val="FF0000"/>
                <w:lang w:val="en-US" w:eastAsia="ko-KR"/>
              </w:rPr>
              <w:t>current</w:t>
            </w:r>
            <w:r w:rsidRPr="001F7B55">
              <w:rPr>
                <w:rFonts w:eastAsia="Gulim" w:cs="Times"/>
                <w:color w:val="FF0000"/>
                <w:lang w:val="en-US" w:eastAsia="ja-JP"/>
              </w:rPr>
              <w:t xml:space="preserve"> TB transmission</w:t>
            </w:r>
            <w:r w:rsidRPr="001F7B55">
              <w:rPr>
                <w:rFonts w:eastAsia="Gulim" w:cs="Times"/>
                <w:lang w:val="en-US" w:eastAsia="ja-JP"/>
              </w:rPr>
              <w:t xml:space="preserve"> to higher layer.</w:t>
            </w:r>
          </w:p>
          <w:p w14:paraId="47D17AE6" w14:textId="77777777" w:rsidR="00C05D6D" w:rsidRPr="001F7B55" w:rsidRDefault="00C05D6D" w:rsidP="00C05D6D">
            <w:pPr>
              <w:numPr>
                <w:ilvl w:val="2"/>
                <w:numId w:val="22"/>
              </w:numPr>
              <w:autoSpaceDE/>
              <w:autoSpaceDN/>
              <w:adjustRightInd/>
              <w:spacing w:after="0"/>
              <w:textAlignment w:val="auto"/>
              <w:rPr>
                <w:rFonts w:eastAsia="Gulim" w:cs="Times"/>
                <w:lang w:val="en-US" w:eastAsia="ja-JP"/>
              </w:rPr>
            </w:pPr>
            <w:r w:rsidRPr="001F7B55">
              <w:rPr>
                <w:rFonts w:eastAsia="Gulim" w:cs="Times"/>
                <w:lang w:val="en-US" w:eastAsia="ja-JP"/>
              </w:rPr>
              <w:t xml:space="preserve">If (pre)configured, the PHY layer reports </w:t>
            </w:r>
            <w:r w:rsidRPr="001F7B55">
              <w:rPr>
                <w:rFonts w:eastAsia="Gulim" w:cs="Times"/>
                <w:lang w:val="en-US" w:eastAsia="ko-KR"/>
              </w:rPr>
              <w:t>resources in a slot including</w:t>
            </w:r>
            <w:r w:rsidRPr="001F7B55">
              <w:rPr>
                <w:rFonts w:eastAsia="Gulim" w:cs="Times"/>
                <w:lang w:val="en-US" w:eastAsia="ja-JP"/>
              </w:rPr>
              <w:t xml:space="preserve"> </w:t>
            </w:r>
            <w:r w:rsidRPr="001F7B55">
              <w:rPr>
                <w:rFonts w:eastAsia="Gulim" w:cs="Times"/>
                <w:color w:val="FF0000"/>
                <w:lang w:val="en-US" w:eastAsia="ja-JP"/>
              </w:rPr>
              <w:t xml:space="preserve">the </w:t>
            </w:r>
            <w:r w:rsidRPr="001F7B55">
              <w:rPr>
                <w:rFonts w:eastAsia="Gulim" w:cs="Times"/>
                <w:color w:val="FF0000"/>
                <w:lang w:val="en-US" w:eastAsia="ko-KR"/>
              </w:rPr>
              <w:t>next</w:t>
            </w:r>
            <w:r w:rsidRPr="001F7B55">
              <w:rPr>
                <w:rFonts w:eastAsia="Gulim" w:cs="Times"/>
                <w:color w:val="FF0000"/>
                <w:lang w:val="en-US" w:eastAsia="ja-JP"/>
              </w:rPr>
              <w:t xml:space="preserve"> reserved resource indicated by the corresponding UE-B’s SCI for </w:t>
            </w:r>
            <w:r w:rsidRPr="001F7B55">
              <w:rPr>
                <w:rFonts w:eastAsia="Gulim" w:cs="Times"/>
                <w:color w:val="FF0000"/>
                <w:lang w:val="en-US" w:eastAsia="ko-KR"/>
              </w:rPr>
              <w:t>current</w:t>
            </w:r>
            <w:r w:rsidRPr="001F7B55">
              <w:rPr>
                <w:rFonts w:eastAsia="Gulim" w:cs="Times"/>
                <w:color w:val="FF0000"/>
                <w:lang w:val="en-US" w:eastAsia="ja-JP"/>
              </w:rPr>
              <w:t xml:space="preserve"> TB transmission </w:t>
            </w:r>
            <w:r w:rsidRPr="001F7B55">
              <w:rPr>
                <w:rFonts w:eastAsia="Gulim" w:cs="Times"/>
                <w:lang w:val="en-US" w:eastAsia="ja-JP"/>
              </w:rPr>
              <w:t>to higher layer.</w:t>
            </w:r>
          </w:p>
          <w:p w14:paraId="4A64B5D3" w14:textId="77777777" w:rsidR="00C05D6D" w:rsidRPr="00280147" w:rsidRDefault="00C05D6D" w:rsidP="00C05D6D">
            <w:pPr>
              <w:numPr>
                <w:ilvl w:val="1"/>
                <w:numId w:val="22"/>
              </w:numPr>
              <w:autoSpaceDE/>
              <w:autoSpaceDN/>
              <w:adjustRightInd/>
              <w:spacing w:after="0"/>
              <w:textAlignment w:val="auto"/>
              <w:rPr>
                <w:rFonts w:eastAsia="Gulim" w:cs="Times"/>
                <w:highlight w:val="yellow"/>
                <w:lang w:val="en-US" w:eastAsia="ja-JP"/>
              </w:rPr>
            </w:pPr>
            <w:r w:rsidRPr="00280147">
              <w:rPr>
                <w:rFonts w:eastAsia="Gulim" w:cs="Times"/>
                <w:highlight w:val="yellow"/>
                <w:lang w:val="en-US" w:eastAsia="ja-JP"/>
              </w:rPr>
              <w:t>Higher layer at UE-B re-selects the resource(s) indicated by the conflict indicator among the S_A excluding the reported resources.</w:t>
            </w:r>
          </w:p>
          <w:p w14:paraId="14A04B8D" w14:textId="77777777" w:rsidR="00C05D6D" w:rsidRPr="00280147" w:rsidRDefault="00C05D6D" w:rsidP="00C05D6D">
            <w:pPr>
              <w:numPr>
                <w:ilvl w:val="0"/>
                <w:numId w:val="22"/>
              </w:numPr>
              <w:autoSpaceDE/>
              <w:autoSpaceDN/>
              <w:adjustRightInd/>
              <w:spacing w:after="0"/>
              <w:textAlignment w:val="auto"/>
              <w:rPr>
                <w:rFonts w:eastAsia="Gulim" w:cs="Times"/>
                <w:lang w:val="en-US" w:eastAsia="ja-JP"/>
              </w:rPr>
            </w:pPr>
            <w:r w:rsidRPr="004D4F08">
              <w:rPr>
                <w:rFonts w:eastAsia="Gulim" w:cs="Times"/>
                <w:highlight w:val="magenta"/>
                <w:lang w:val="en-US" w:eastAsia="ja-JP"/>
              </w:rPr>
              <w:t>FFS: Whether/How the conflict in periodic transmission is indicated by UE-A and handled by UE-B</w:t>
            </w:r>
          </w:p>
        </w:tc>
      </w:tr>
    </w:tbl>
    <w:p w14:paraId="7D5F6673" w14:textId="77777777" w:rsidR="00C05D6D" w:rsidRDefault="00C05D6D" w:rsidP="00C05D6D">
      <w:pPr>
        <w:spacing w:beforeLines="50" w:before="120"/>
      </w:pPr>
      <w:r>
        <w:lastRenderedPageBreak/>
        <w:t>According to the above agreement, MAC layer need to do resource reselection according to the conflict indicator, which is similar to the pre-emption procedure. Therefore, in RAN2 stage-3 work, the handling of pre-emption can be used as baseline.</w:t>
      </w:r>
    </w:p>
    <w:p w14:paraId="4FEA4BED" w14:textId="77777777" w:rsidR="00C05D6D" w:rsidRDefault="00C05D6D" w:rsidP="00C05D6D">
      <w:r>
        <w:t xml:space="preserve">Considering scheme 2 mechanism design is mainly RAN1 work and there are still </w:t>
      </w:r>
      <w:r w:rsidRPr="004D4F08">
        <w:rPr>
          <w:highlight w:val="magenta"/>
        </w:rPr>
        <w:t>FFS points</w:t>
      </w:r>
      <w:r>
        <w:t xml:space="preserve"> in the related agreement, we can rely on RAN1 for the scheme 2 mechanism design and focus on the other</w:t>
      </w:r>
      <w:r w:rsidRPr="004D4F08">
        <w:t xml:space="preserve"> issues (on which) RAN2 </w:t>
      </w:r>
      <w:r>
        <w:t xml:space="preserve">can </w:t>
      </w:r>
      <w:r w:rsidRPr="004D4F08">
        <w:t xml:space="preserve">start discussion </w:t>
      </w:r>
      <w:r>
        <w:t>first.</w:t>
      </w:r>
    </w:p>
    <w:p w14:paraId="6A6FB091" w14:textId="77777777" w:rsidR="00C05D6D" w:rsidRPr="009969A8" w:rsidRDefault="00C05D6D" w:rsidP="00C05D6D">
      <w:pPr>
        <w:pStyle w:val="Proposal"/>
      </w:pPr>
      <w:bookmarkStart w:id="26" w:name="_Toc95748449"/>
      <w:r>
        <w:t>For scheme 2 inter-UE coordination design, RAN2 directly implement the RAN1 conclusion in Stage-3 specification, no further issue needs to be discussed in RAN2.</w:t>
      </w:r>
      <w:bookmarkEnd w:id="26"/>
    </w:p>
    <w:p w14:paraId="6A287AE1" w14:textId="255B1D14" w:rsidR="00C05D6D" w:rsidRPr="00330D30" w:rsidRDefault="00E823A0" w:rsidP="00D25BCD">
      <w:pPr>
        <w:pStyle w:val="1"/>
      </w:pPr>
      <w:r>
        <w:rPr>
          <w:rFonts w:hint="eastAsia"/>
        </w:rPr>
        <w:t>D</w:t>
      </w:r>
      <w:r>
        <w:t>iscussion for both Scheme-1/2</w:t>
      </w:r>
    </w:p>
    <w:p w14:paraId="11DC403D" w14:textId="77777777" w:rsidR="00C05D6D" w:rsidRDefault="00C05D6D" w:rsidP="00C05D6D">
      <w:pPr>
        <w:pStyle w:val="2"/>
      </w:pPr>
      <w:r>
        <w:t xml:space="preserve">Issue 9: L1 parameters/configurations for IUC in Uu RRC </w:t>
      </w:r>
    </w:p>
    <w:p w14:paraId="0A847DB4" w14:textId="0C37D293" w:rsidR="00547F8B" w:rsidRDefault="00C05D6D" w:rsidP="00D25BCD">
      <w:r w:rsidRPr="00E823A0">
        <w:t>For this issue, RAN1 is working on the RRC parameter list. RAN2 can wait for the final parameter list and then do the specification accordingly.</w:t>
      </w:r>
    </w:p>
    <w:p w14:paraId="26904A87" w14:textId="77777777" w:rsidR="00B4038A" w:rsidRDefault="00B4038A" w:rsidP="00B4038A">
      <w:pPr>
        <w:pStyle w:val="1"/>
      </w:pPr>
      <w:r>
        <w:t>Conclusion</w:t>
      </w:r>
    </w:p>
    <w:p w14:paraId="0887D970" w14:textId="77777777" w:rsidR="00B4038A" w:rsidRDefault="00B4038A" w:rsidP="00B4038A">
      <w:r>
        <w:t>We have the following observations:</w:t>
      </w:r>
    </w:p>
    <w:p w14:paraId="01FFA211" w14:textId="40F90F4A" w:rsidR="00EB52F8" w:rsidRDefault="00B4038A">
      <w:pPr>
        <w:pStyle w:val="TOC1"/>
        <w:rPr>
          <w:rFonts w:asciiTheme="minorHAnsi" w:eastAsiaTheme="minorEastAsia" w:hAnsiTheme="minorHAnsi" w:cstheme="minorBidi"/>
          <w:b w:val="0"/>
          <w:noProof/>
          <w:sz w:val="22"/>
        </w:rPr>
      </w:pPr>
      <w:r>
        <w:fldChar w:fldCharType="begin"/>
      </w:r>
      <w:r>
        <w:instrText xml:space="preserve"> TOC \n \p " " \h \z \t "Observation,1" </w:instrText>
      </w:r>
      <w:r>
        <w:fldChar w:fldCharType="separate"/>
      </w:r>
      <w:hyperlink w:anchor="_Toc95748385" w:history="1">
        <w:r w:rsidR="00EB52F8" w:rsidRPr="00122FEE">
          <w:rPr>
            <w:rStyle w:val="a5"/>
            <w:noProof/>
          </w:rPr>
          <w:t>Observation 1</w:t>
        </w:r>
        <w:r w:rsidR="00EB52F8">
          <w:rPr>
            <w:rFonts w:asciiTheme="minorHAnsi" w:eastAsiaTheme="minorEastAsia" w:hAnsiTheme="minorHAnsi" w:cstheme="minorBidi"/>
            <w:b w:val="0"/>
            <w:noProof/>
            <w:sz w:val="22"/>
          </w:rPr>
          <w:tab/>
        </w:r>
        <w:r w:rsidR="00EB52F8" w:rsidRPr="00122FEE">
          <w:rPr>
            <w:rStyle w:val="a5"/>
            <w:noProof/>
          </w:rPr>
          <w:t>The size of IUC MAC CE may be large.</w:t>
        </w:r>
      </w:hyperlink>
    </w:p>
    <w:p w14:paraId="46F9221E" w14:textId="125761B2" w:rsidR="00EB52F8" w:rsidRDefault="00470AFD">
      <w:pPr>
        <w:pStyle w:val="TOC1"/>
        <w:rPr>
          <w:rFonts w:asciiTheme="minorHAnsi" w:eastAsiaTheme="minorEastAsia" w:hAnsiTheme="minorHAnsi" w:cstheme="minorBidi"/>
          <w:b w:val="0"/>
          <w:noProof/>
          <w:sz w:val="22"/>
        </w:rPr>
      </w:pPr>
      <w:hyperlink w:anchor="_Toc95748386" w:history="1">
        <w:r w:rsidR="00EB52F8" w:rsidRPr="00122FEE">
          <w:rPr>
            <w:rStyle w:val="a5"/>
            <w:noProof/>
          </w:rPr>
          <w:t>Observation 2</w:t>
        </w:r>
        <w:r w:rsidR="00EB52F8">
          <w:rPr>
            <w:rFonts w:asciiTheme="minorHAnsi" w:eastAsiaTheme="minorEastAsia" w:hAnsiTheme="minorHAnsi" w:cstheme="minorBidi"/>
            <w:b w:val="0"/>
            <w:noProof/>
            <w:sz w:val="22"/>
          </w:rPr>
          <w:tab/>
        </w:r>
        <w:r w:rsidR="00EB52F8" w:rsidRPr="00122FEE">
          <w:rPr>
            <w:rStyle w:val="a5"/>
            <w:noProof/>
          </w:rPr>
          <w:t xml:space="preserve">The total information size in the MAC CE is 44bits (assuming </w:t>
        </w:r>
        <w:r w:rsidR="00EB52F8" w:rsidRPr="00122FEE">
          <w:rPr>
            <w:rStyle w:val="a5"/>
            <w:i/>
            <w:noProof/>
            <w:lang w:eastAsia="ko-KR"/>
          </w:rPr>
          <w:t>sl-MultiReserveResource</w:t>
        </w:r>
        <w:r w:rsidR="00EB52F8" w:rsidRPr="00122FEE">
          <w:rPr>
            <w:rStyle w:val="a5"/>
            <w:i/>
            <w:noProof/>
          </w:rPr>
          <w:t xml:space="preserve"> </w:t>
        </w:r>
        <w:r w:rsidR="00EB52F8" w:rsidRPr="00122FEE">
          <w:rPr>
            <w:rStyle w:val="a5"/>
            <w:noProof/>
          </w:rPr>
          <w:t>is configured).</w:t>
        </w:r>
      </w:hyperlink>
    </w:p>
    <w:p w14:paraId="5E9EBEBA" w14:textId="1B39A456" w:rsidR="00EB52F8" w:rsidRDefault="00470AFD">
      <w:pPr>
        <w:pStyle w:val="TOC1"/>
        <w:rPr>
          <w:rFonts w:asciiTheme="minorHAnsi" w:eastAsiaTheme="minorEastAsia" w:hAnsiTheme="minorHAnsi" w:cstheme="minorBidi"/>
          <w:b w:val="0"/>
          <w:noProof/>
          <w:sz w:val="22"/>
        </w:rPr>
      </w:pPr>
      <w:hyperlink w:anchor="_Toc95748387" w:history="1">
        <w:r w:rsidR="00EB52F8" w:rsidRPr="00122FEE">
          <w:rPr>
            <w:rStyle w:val="a5"/>
            <w:noProof/>
          </w:rPr>
          <w:t>Observation 3</w:t>
        </w:r>
        <w:r w:rsidR="00EB52F8">
          <w:rPr>
            <w:rFonts w:asciiTheme="minorHAnsi" w:eastAsiaTheme="minorEastAsia" w:hAnsiTheme="minorHAnsi" w:cstheme="minorBidi"/>
            <w:b w:val="0"/>
            <w:noProof/>
            <w:sz w:val="22"/>
          </w:rPr>
          <w:tab/>
        </w:r>
        <w:r w:rsidR="00EB52F8" w:rsidRPr="00122FEE">
          <w:rPr>
            <w:rStyle w:val="a5"/>
            <w:noProof/>
          </w:rPr>
          <w:t>RAN1 is working on the condition for UE-A t transmit IUC, no RAN2 work is foreseen.</w:t>
        </w:r>
      </w:hyperlink>
    </w:p>
    <w:p w14:paraId="0B07D0A5" w14:textId="0B49D84B" w:rsidR="00EB52F8" w:rsidRDefault="00470AFD">
      <w:pPr>
        <w:pStyle w:val="TOC1"/>
        <w:rPr>
          <w:rFonts w:asciiTheme="minorHAnsi" w:eastAsiaTheme="minorEastAsia" w:hAnsiTheme="minorHAnsi" w:cstheme="minorBidi"/>
          <w:b w:val="0"/>
          <w:noProof/>
          <w:sz w:val="22"/>
        </w:rPr>
      </w:pPr>
      <w:hyperlink w:anchor="_Toc95748388" w:history="1">
        <w:r w:rsidR="00EB52F8" w:rsidRPr="00122FEE">
          <w:rPr>
            <w:rStyle w:val="a5"/>
            <w:noProof/>
          </w:rPr>
          <w:t>Observation 4</w:t>
        </w:r>
        <w:r w:rsidR="00EB52F8">
          <w:rPr>
            <w:rFonts w:asciiTheme="minorHAnsi" w:eastAsiaTheme="minorEastAsia" w:hAnsiTheme="minorHAnsi" w:cstheme="minorBidi"/>
            <w:b w:val="0"/>
            <w:noProof/>
            <w:sz w:val="22"/>
          </w:rPr>
          <w:tab/>
        </w:r>
        <w:r w:rsidR="00EB52F8" w:rsidRPr="00122FEE">
          <w:rPr>
            <w:rStyle w:val="a5"/>
            <w:noProof/>
          </w:rPr>
          <w:t>For scheme-1 inter-UE coordination design, for the trigger condition for UE-A to transmit IUC MAC-CE, RAN2 directly implement the RAN1 conclusion in Stage-3 specification, no further issue needs to be discussed in RAN2.</w:t>
        </w:r>
      </w:hyperlink>
    </w:p>
    <w:p w14:paraId="45DC1312" w14:textId="0AEA4780" w:rsidR="00EB52F8" w:rsidRDefault="00470AFD">
      <w:pPr>
        <w:pStyle w:val="TOC1"/>
        <w:rPr>
          <w:rFonts w:asciiTheme="minorHAnsi" w:eastAsiaTheme="minorEastAsia" w:hAnsiTheme="minorHAnsi" w:cstheme="minorBidi"/>
          <w:b w:val="0"/>
          <w:noProof/>
          <w:sz w:val="22"/>
        </w:rPr>
      </w:pPr>
      <w:hyperlink w:anchor="_Toc95748389" w:history="1">
        <w:r w:rsidR="00EB52F8" w:rsidRPr="00122FEE">
          <w:rPr>
            <w:rStyle w:val="a5"/>
            <w:noProof/>
          </w:rPr>
          <w:t>Observation 5</w:t>
        </w:r>
        <w:r w:rsidR="00EB52F8">
          <w:rPr>
            <w:rFonts w:asciiTheme="minorHAnsi" w:eastAsiaTheme="minorEastAsia" w:hAnsiTheme="minorHAnsi" w:cstheme="minorBidi"/>
            <w:b w:val="0"/>
            <w:noProof/>
            <w:sz w:val="22"/>
          </w:rPr>
          <w:tab/>
        </w:r>
        <w:r w:rsidR="00EB52F8" w:rsidRPr="00122FEE">
          <w:rPr>
            <w:rStyle w:val="a5"/>
            <w:noProof/>
          </w:rPr>
          <w:t>RAN1 concluded that no specific enhancement of Rel-17 resource (re)selection for the transmission of inter-UE coordination information and its request is pursued.</w:t>
        </w:r>
      </w:hyperlink>
    </w:p>
    <w:p w14:paraId="1BFF2B31" w14:textId="10AAC2CB" w:rsidR="00B4038A" w:rsidRPr="003F49A2" w:rsidRDefault="00B4038A" w:rsidP="00B4038A">
      <w:r>
        <w:fldChar w:fldCharType="end"/>
      </w:r>
    </w:p>
    <w:p w14:paraId="2728C600" w14:textId="77777777" w:rsidR="00B4038A" w:rsidRDefault="00B4038A" w:rsidP="00B4038A">
      <w:r>
        <w:t>We have the following proposals:</w:t>
      </w:r>
    </w:p>
    <w:p w14:paraId="14B7F156" w14:textId="38855FF5" w:rsidR="00BA486E" w:rsidRDefault="00B4038A">
      <w:pPr>
        <w:pStyle w:val="TOC1"/>
        <w:rPr>
          <w:rFonts w:asciiTheme="minorHAnsi" w:eastAsiaTheme="minorEastAsia" w:hAnsiTheme="minorHAnsi" w:cstheme="minorBidi"/>
          <w:b w:val="0"/>
          <w:noProof/>
          <w:sz w:val="22"/>
        </w:rPr>
      </w:pPr>
      <w:r>
        <w:lastRenderedPageBreak/>
        <w:fldChar w:fldCharType="begin"/>
      </w:r>
      <w:r>
        <w:instrText xml:space="preserve"> TOC \n \h \z \t "Proposal,1" </w:instrText>
      </w:r>
      <w:r>
        <w:fldChar w:fldCharType="separate"/>
      </w:r>
      <w:hyperlink w:anchor="_Toc95748436" w:history="1">
        <w:r w:rsidR="00BA486E" w:rsidRPr="00002C6A">
          <w:rPr>
            <w:rStyle w:val="a5"/>
            <w:noProof/>
          </w:rPr>
          <w:t>Proposal 1</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no need for RAN2 discussion on the issue of HARQ retransmission number of IUC MAC CE, i.e., rely on CBR-priority table and speed-sync table to derive the allowed HARQ retransmission number as in R16.</w:t>
        </w:r>
      </w:hyperlink>
    </w:p>
    <w:p w14:paraId="6FB21FBF" w14:textId="0E247145" w:rsidR="00BA486E" w:rsidRDefault="00470AFD">
      <w:pPr>
        <w:pStyle w:val="TOC1"/>
        <w:rPr>
          <w:rFonts w:asciiTheme="minorHAnsi" w:eastAsiaTheme="minorEastAsia" w:hAnsiTheme="minorHAnsi" w:cstheme="minorBidi"/>
          <w:b w:val="0"/>
          <w:noProof/>
          <w:sz w:val="22"/>
        </w:rPr>
      </w:pPr>
      <w:hyperlink w:anchor="_Toc95748437" w:history="1">
        <w:r w:rsidR="00BA486E" w:rsidRPr="00002C6A">
          <w:rPr>
            <w:rStyle w:val="a5"/>
            <w:noProof/>
          </w:rPr>
          <w:t>Proposal 2</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RAN2 wait for RAN1 progress on the necessary field and length of field for final design of IUC-info MAC CE format in scheme-1.</w:t>
        </w:r>
      </w:hyperlink>
    </w:p>
    <w:p w14:paraId="1F78C25F" w14:textId="2D3A15DD" w:rsidR="00BA486E" w:rsidRDefault="00470AFD">
      <w:pPr>
        <w:pStyle w:val="TOC1"/>
        <w:rPr>
          <w:rFonts w:asciiTheme="minorHAnsi" w:eastAsiaTheme="minorEastAsia" w:hAnsiTheme="minorHAnsi" w:cstheme="minorBidi"/>
          <w:b w:val="0"/>
          <w:noProof/>
          <w:sz w:val="22"/>
        </w:rPr>
      </w:pPr>
      <w:hyperlink w:anchor="_Toc95748438" w:history="1">
        <w:r w:rsidR="00BA486E" w:rsidRPr="00002C6A">
          <w:rPr>
            <w:rStyle w:val="a5"/>
            <w:noProof/>
          </w:rPr>
          <w:t>Proposal 3</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if RAN2 would like to progress on MAC-CE design in R2#117, RAN2 conclude that 1) the fields of TRIV, FRIV, resource reservation period and slot offset are indicated per resource-set, while 2) the fields of reference slot, and preferred / non-preferred resource set type are indicated per MAC-CE.</w:t>
        </w:r>
      </w:hyperlink>
    </w:p>
    <w:p w14:paraId="76C58436" w14:textId="57F328DF" w:rsidR="00BA486E" w:rsidRDefault="00470AFD">
      <w:pPr>
        <w:pStyle w:val="TOC1"/>
        <w:rPr>
          <w:rFonts w:asciiTheme="minorHAnsi" w:eastAsiaTheme="minorEastAsia" w:hAnsiTheme="minorHAnsi" w:cstheme="minorBidi"/>
          <w:b w:val="0"/>
          <w:noProof/>
          <w:sz w:val="22"/>
        </w:rPr>
      </w:pPr>
      <w:hyperlink w:anchor="_Toc95748439" w:history="1">
        <w:r w:rsidR="00BA486E" w:rsidRPr="00002C6A">
          <w:rPr>
            <w:rStyle w:val="a5"/>
            <w:noProof/>
          </w:rPr>
          <w:t>Proposal 4</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if RAN2 would like to progress on MAC-CE design in 117, RAN2 conclude to support at least the field length of TRIV as 9 bits, FRIV as 13 bits, resource reservation period as 4 bits, slot offset as 8 bits, reference slot as 16 bits and preferred / non-preferred resource set type as 1 bit. Other values of each field is FFS.</w:t>
        </w:r>
      </w:hyperlink>
    </w:p>
    <w:p w14:paraId="126DF352" w14:textId="455E03A8" w:rsidR="00BA486E" w:rsidRDefault="00470AFD">
      <w:pPr>
        <w:pStyle w:val="TOC1"/>
        <w:rPr>
          <w:rFonts w:asciiTheme="minorHAnsi" w:eastAsiaTheme="minorEastAsia" w:hAnsiTheme="minorHAnsi" w:cstheme="minorBidi"/>
          <w:b w:val="0"/>
          <w:noProof/>
          <w:sz w:val="22"/>
        </w:rPr>
      </w:pPr>
      <w:hyperlink w:anchor="_Toc95748440" w:history="1">
        <w:r w:rsidR="00BA486E" w:rsidRPr="00002C6A">
          <w:rPr>
            <w:rStyle w:val="a5"/>
            <w:noProof/>
          </w:rPr>
          <w:t>Proposal 5</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allow truncated IUC MAC CE format if the SL grant size is not big enough to carry the full IUC-info MAC CE.</w:t>
        </w:r>
      </w:hyperlink>
    </w:p>
    <w:p w14:paraId="1F1C5341" w14:textId="3B0BED1D" w:rsidR="00BA486E" w:rsidRDefault="00470AFD">
      <w:pPr>
        <w:pStyle w:val="TOC1"/>
        <w:rPr>
          <w:rFonts w:asciiTheme="minorHAnsi" w:eastAsiaTheme="minorEastAsia" w:hAnsiTheme="minorHAnsi" w:cstheme="minorBidi"/>
          <w:b w:val="0"/>
          <w:noProof/>
          <w:sz w:val="22"/>
        </w:rPr>
      </w:pPr>
      <w:hyperlink w:anchor="_Toc95748441" w:history="1">
        <w:r w:rsidR="00BA486E" w:rsidRPr="00002C6A">
          <w:rPr>
            <w:rStyle w:val="a5"/>
            <w:noProof/>
          </w:rPr>
          <w:t>Proposal 6</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if truncated IUC MAC CE is used, include as many resource-set(s) as can be carried by the SL grant, and up to UE implementation to decide which resource-set(s) should be included in the truncated IUC MAC CE. The event of IUC-report is cancelled no matter full or truncated IUC MAC-CE is transmitted.</w:t>
        </w:r>
      </w:hyperlink>
    </w:p>
    <w:p w14:paraId="1CB29C83" w14:textId="78AF8F7A" w:rsidR="00BA486E" w:rsidRDefault="00470AFD">
      <w:pPr>
        <w:pStyle w:val="TOC1"/>
        <w:rPr>
          <w:rFonts w:asciiTheme="minorHAnsi" w:eastAsiaTheme="minorEastAsia" w:hAnsiTheme="minorHAnsi" w:cstheme="minorBidi"/>
          <w:b w:val="0"/>
          <w:noProof/>
          <w:sz w:val="22"/>
        </w:rPr>
      </w:pPr>
      <w:hyperlink w:anchor="_Toc95748442" w:history="1">
        <w:r w:rsidR="00BA486E" w:rsidRPr="00002C6A">
          <w:rPr>
            <w:rStyle w:val="a5"/>
            <w:noProof/>
          </w:rPr>
          <w:t>Proposal 7</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RAN2 can wait for RAN1 progress on the necessary field(s) and field length for final design of IUC-request MAC CE format in scheme-1.</w:t>
        </w:r>
      </w:hyperlink>
    </w:p>
    <w:p w14:paraId="0B2B1467" w14:textId="2AB208C1" w:rsidR="00BA486E" w:rsidRDefault="00470AFD">
      <w:pPr>
        <w:pStyle w:val="TOC1"/>
        <w:rPr>
          <w:rFonts w:asciiTheme="minorHAnsi" w:eastAsiaTheme="minorEastAsia" w:hAnsiTheme="minorHAnsi" w:cstheme="minorBidi"/>
          <w:b w:val="0"/>
          <w:noProof/>
          <w:sz w:val="22"/>
        </w:rPr>
      </w:pPr>
      <w:hyperlink w:anchor="_Toc95748443" w:history="1">
        <w:r w:rsidR="00BA486E" w:rsidRPr="00002C6A">
          <w:rPr>
            <w:rStyle w:val="a5"/>
            <w:noProof/>
          </w:rPr>
          <w:t>Proposal 8</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if RAN2 would like to progress on MAC-CE design in 117, RAN2 conclude to support at least the field length of priority value as 3 bits, subchannel number as 5 bits, resource reservation period as 4 bit, starting/ending time location as 16 bits. Other values of each field is FFS.</w:t>
        </w:r>
      </w:hyperlink>
    </w:p>
    <w:p w14:paraId="0EBA597C" w14:textId="183E49FC" w:rsidR="00BA486E" w:rsidRDefault="00470AFD">
      <w:pPr>
        <w:pStyle w:val="TOC1"/>
        <w:rPr>
          <w:rFonts w:asciiTheme="minorHAnsi" w:eastAsiaTheme="minorEastAsia" w:hAnsiTheme="minorHAnsi" w:cstheme="minorBidi"/>
          <w:b w:val="0"/>
          <w:noProof/>
          <w:sz w:val="22"/>
        </w:rPr>
      </w:pPr>
      <w:hyperlink w:anchor="_Toc95748444" w:history="1">
        <w:r w:rsidR="00BA486E" w:rsidRPr="00002C6A">
          <w:rPr>
            <w:rStyle w:val="a5"/>
            <w:noProof/>
          </w:rPr>
          <w:t>Proposal 9</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for non-preferred resource set, MAC indicates the non-preferred resource set (as carried in MAC CE) to PHY layer .</w:t>
        </w:r>
      </w:hyperlink>
    </w:p>
    <w:p w14:paraId="1E07A804" w14:textId="7834E8B1" w:rsidR="00BA486E" w:rsidRDefault="00470AFD">
      <w:pPr>
        <w:pStyle w:val="TOC1"/>
        <w:rPr>
          <w:rFonts w:asciiTheme="minorHAnsi" w:eastAsiaTheme="minorEastAsia" w:hAnsiTheme="minorHAnsi" w:cstheme="minorBidi"/>
          <w:b w:val="0"/>
          <w:noProof/>
          <w:sz w:val="22"/>
        </w:rPr>
      </w:pPr>
      <w:hyperlink w:anchor="_Toc95748445" w:history="1">
        <w:r w:rsidR="00BA486E" w:rsidRPr="00002C6A">
          <w:rPr>
            <w:rStyle w:val="a5"/>
            <w:noProof/>
          </w:rPr>
          <w:t>Proposal 10</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for preferred resource set, in the case where a UE with sensing capability and perform random resource selection, MAC layer selects resources belonging to the received preferred resource set under the constraint defined in Rel-16.</w:t>
        </w:r>
      </w:hyperlink>
    </w:p>
    <w:p w14:paraId="26C55D3F" w14:textId="5BEAA25F" w:rsidR="00BA486E" w:rsidRDefault="00470AFD">
      <w:pPr>
        <w:pStyle w:val="TOC1"/>
        <w:rPr>
          <w:rFonts w:asciiTheme="minorHAnsi" w:eastAsiaTheme="minorEastAsia" w:hAnsiTheme="minorHAnsi" w:cstheme="minorBidi"/>
          <w:b w:val="0"/>
          <w:noProof/>
          <w:sz w:val="22"/>
        </w:rPr>
      </w:pPr>
      <w:hyperlink w:anchor="_Toc95748446" w:history="1">
        <w:r w:rsidR="00BA486E" w:rsidRPr="00002C6A">
          <w:rPr>
            <w:rStyle w:val="a5"/>
            <w:noProof/>
          </w:rPr>
          <w:t>Proposal 11</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for the trigger condition for UE-B to send IUC-request MAC-CE, RAN2 directly implement the RAN1 conclusion in Stage-3 specification, no further issue needs to be discussed in RAN2.</w:t>
        </w:r>
      </w:hyperlink>
    </w:p>
    <w:p w14:paraId="7C9711C6" w14:textId="3F1EFACE" w:rsidR="00BA486E" w:rsidRDefault="00470AFD">
      <w:pPr>
        <w:pStyle w:val="TOC1"/>
        <w:rPr>
          <w:rFonts w:asciiTheme="minorHAnsi" w:eastAsiaTheme="minorEastAsia" w:hAnsiTheme="minorHAnsi" w:cstheme="minorBidi"/>
          <w:b w:val="0"/>
          <w:noProof/>
          <w:sz w:val="22"/>
        </w:rPr>
      </w:pPr>
      <w:hyperlink w:anchor="_Toc95748447" w:history="1">
        <w:r w:rsidR="00BA486E" w:rsidRPr="00002C6A">
          <w:rPr>
            <w:rStyle w:val="a5"/>
            <w:noProof/>
          </w:rPr>
          <w:t>Proposal 12</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deprioritize the supporting of GC/BC for IUC transmission for scheme-1 in this release.</w:t>
        </w:r>
      </w:hyperlink>
    </w:p>
    <w:p w14:paraId="4A91DB9B" w14:textId="680F651E" w:rsidR="00BA486E" w:rsidRDefault="00470AFD">
      <w:pPr>
        <w:pStyle w:val="TOC1"/>
        <w:rPr>
          <w:rFonts w:asciiTheme="minorHAnsi" w:eastAsiaTheme="minorEastAsia" w:hAnsiTheme="minorHAnsi" w:cstheme="minorBidi"/>
          <w:b w:val="0"/>
          <w:noProof/>
          <w:sz w:val="22"/>
        </w:rPr>
      </w:pPr>
      <w:hyperlink w:anchor="_Toc95748448" w:history="1">
        <w:r w:rsidR="00BA486E" w:rsidRPr="00002C6A">
          <w:rPr>
            <w:rStyle w:val="a5"/>
            <w:noProof/>
          </w:rPr>
          <w:t>Proposal 13</w:t>
        </w:r>
        <w:r w:rsidR="00BA486E">
          <w:rPr>
            <w:rFonts w:asciiTheme="minorHAnsi" w:eastAsiaTheme="minorEastAsia" w:hAnsiTheme="minorHAnsi" w:cstheme="minorBidi"/>
            <w:b w:val="0"/>
            <w:noProof/>
            <w:sz w:val="22"/>
          </w:rPr>
          <w:tab/>
        </w:r>
        <w:r w:rsidR="00BA486E" w:rsidRPr="00002C6A">
          <w:rPr>
            <w:rStyle w:val="a5"/>
            <w:noProof/>
          </w:rPr>
          <w:t>For scheme-1 inter-UE coordination design, as concluded by RAN1, RAN2 not pursue specific enhancement of Rel-17 resource (re)selection for the transmission of inter-UE coordination information and its request.</w:t>
        </w:r>
      </w:hyperlink>
    </w:p>
    <w:p w14:paraId="58A29AC1" w14:textId="72696F98" w:rsidR="00BA486E" w:rsidRDefault="00470AFD">
      <w:pPr>
        <w:pStyle w:val="TOC1"/>
        <w:rPr>
          <w:rFonts w:asciiTheme="minorHAnsi" w:eastAsiaTheme="minorEastAsia" w:hAnsiTheme="minorHAnsi" w:cstheme="minorBidi"/>
          <w:b w:val="0"/>
          <w:noProof/>
          <w:sz w:val="22"/>
        </w:rPr>
      </w:pPr>
      <w:hyperlink w:anchor="_Toc95748449" w:history="1">
        <w:r w:rsidR="00BA486E" w:rsidRPr="00002C6A">
          <w:rPr>
            <w:rStyle w:val="a5"/>
            <w:noProof/>
          </w:rPr>
          <w:t>Proposal 14</w:t>
        </w:r>
        <w:r w:rsidR="00BA486E">
          <w:rPr>
            <w:rFonts w:asciiTheme="minorHAnsi" w:eastAsiaTheme="minorEastAsia" w:hAnsiTheme="minorHAnsi" w:cstheme="minorBidi"/>
            <w:b w:val="0"/>
            <w:noProof/>
            <w:sz w:val="22"/>
          </w:rPr>
          <w:tab/>
        </w:r>
        <w:r w:rsidR="00BA486E" w:rsidRPr="00002C6A">
          <w:rPr>
            <w:rStyle w:val="a5"/>
            <w:noProof/>
          </w:rPr>
          <w:t>For scheme 2 inter-UE coordination design, RAN2 directly implement the RAN1 conclusion in Stage-3 specification, no further issue needs to be discussed in RAN2.</w:t>
        </w:r>
      </w:hyperlink>
    </w:p>
    <w:p w14:paraId="603CE46C" w14:textId="54EFF5DD" w:rsidR="00B4038A" w:rsidRDefault="00B4038A" w:rsidP="00B4038A">
      <w:pPr>
        <w:rPr>
          <w:b/>
          <w:bCs/>
        </w:rPr>
      </w:pPr>
      <w:r>
        <w:fldChar w:fldCharType="end"/>
      </w:r>
    </w:p>
    <w:p w14:paraId="1B13E8FD" w14:textId="77777777" w:rsidR="00B4038A" w:rsidRDefault="00B4038A" w:rsidP="00B4038A">
      <w:pPr>
        <w:pStyle w:val="1"/>
      </w:pPr>
      <w:bookmarkStart w:id="27" w:name="_In-sequence_SDU_delivery"/>
      <w:bookmarkStart w:id="28" w:name="_Ref189809556"/>
      <w:bookmarkStart w:id="29" w:name="_Ref174151459"/>
      <w:bookmarkStart w:id="30" w:name="_Ref450865335"/>
      <w:bookmarkEnd w:id="27"/>
      <w:r>
        <w:rPr>
          <w:rFonts w:hint="eastAsia"/>
        </w:rPr>
        <w:t>Reference</w:t>
      </w:r>
      <w:bookmarkEnd w:id="28"/>
      <w:bookmarkEnd w:id="29"/>
      <w:bookmarkEnd w:id="30"/>
    </w:p>
    <w:p w14:paraId="38CF02A8" w14:textId="248CA052" w:rsidR="00916097" w:rsidRPr="00BA486E" w:rsidRDefault="001513BE" w:rsidP="00B4038A">
      <w:pPr>
        <w:numPr>
          <w:ilvl w:val="0"/>
          <w:numId w:val="11"/>
        </w:numPr>
        <w:rPr>
          <w:lang w:val="en-US"/>
        </w:rPr>
      </w:pPr>
      <w:r w:rsidRPr="00DC11AD">
        <w:rPr>
          <w:lang w:val="en-US"/>
        </w:rPr>
        <w:t>RAN1 Chairman’s Notes</w:t>
      </w:r>
      <w:r>
        <w:rPr>
          <w:lang w:val="en-US"/>
        </w:rPr>
        <w:t xml:space="preserve"> for </w:t>
      </w:r>
      <w:r w:rsidRPr="00DC11AD">
        <w:rPr>
          <w:lang w:val="en-US"/>
        </w:rPr>
        <w:t>3GPP TSG RAN WG1 Meeting #10</w:t>
      </w:r>
      <w:r>
        <w:rPr>
          <w:lang w:val="en-US"/>
        </w:rPr>
        <w:t>7</w:t>
      </w:r>
      <w:r w:rsidR="00D568B4">
        <w:rPr>
          <w:lang w:val="en-US"/>
        </w:rPr>
        <w:t>bis</w:t>
      </w:r>
      <w:r w:rsidRPr="00DC11AD">
        <w:rPr>
          <w:lang w:val="en-US"/>
        </w:rPr>
        <w:t>-e</w:t>
      </w:r>
      <w:r>
        <w:rPr>
          <w:lang w:val="en-US"/>
        </w:rPr>
        <w:t xml:space="preserve"> </w:t>
      </w:r>
    </w:p>
    <w:sectPr w:rsidR="00916097" w:rsidRPr="00BA486E">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3ACCB" w14:textId="77777777" w:rsidR="00470AFD" w:rsidRDefault="00470AFD">
      <w:pPr>
        <w:spacing w:after="0"/>
      </w:pPr>
      <w:r>
        <w:separator/>
      </w:r>
    </w:p>
  </w:endnote>
  <w:endnote w:type="continuationSeparator" w:id="0">
    <w:p w14:paraId="50ABBE2C" w14:textId="77777777" w:rsidR="00470AFD" w:rsidRDefault="00470A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D25BCD" w:rsidRDefault="00D25BCD">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75A69" w14:textId="77777777" w:rsidR="00470AFD" w:rsidRDefault="00470AFD">
      <w:pPr>
        <w:spacing w:after="0"/>
      </w:pPr>
      <w:r>
        <w:separator/>
      </w:r>
    </w:p>
  </w:footnote>
  <w:footnote w:type="continuationSeparator" w:id="0">
    <w:p w14:paraId="2AA558EC" w14:textId="77777777" w:rsidR="00470AFD" w:rsidRDefault="00470A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750200"/>
    <w:multiLevelType w:val="hybridMultilevel"/>
    <w:tmpl w:val="BEA08E24"/>
    <w:lvl w:ilvl="0" w:tplc="7506F82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3"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3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9"/>
  </w:num>
  <w:num w:numId="3">
    <w:abstractNumId w:val="7"/>
  </w:num>
  <w:num w:numId="4">
    <w:abstractNumId w:val="13"/>
  </w:num>
  <w:num w:numId="5">
    <w:abstractNumId w:val="6"/>
  </w:num>
  <w:num w:numId="6">
    <w:abstractNumId w:val="11"/>
  </w:num>
  <w:num w:numId="7">
    <w:abstractNumId w:val="17"/>
  </w:num>
  <w:num w:numId="8">
    <w:abstractNumId w:val="32"/>
  </w:num>
  <w:num w:numId="9">
    <w:abstractNumId w:val="18"/>
  </w:num>
  <w:num w:numId="10">
    <w:abstractNumId w:val="30"/>
  </w:num>
  <w:num w:numId="11">
    <w:abstractNumId w:val="15"/>
  </w:num>
  <w:num w:numId="12">
    <w:abstractNumId w:val="23"/>
  </w:num>
  <w:num w:numId="13">
    <w:abstractNumId w:val="25"/>
  </w:num>
  <w:num w:numId="14">
    <w:abstractNumId w:val="31"/>
  </w:num>
  <w:num w:numId="15">
    <w:abstractNumId w:val="16"/>
  </w:num>
  <w:num w:numId="16">
    <w:abstractNumId w:val="14"/>
  </w:num>
  <w:num w:numId="17">
    <w:abstractNumId w:val="26"/>
  </w:num>
  <w:num w:numId="18">
    <w:abstractNumId w:val="24"/>
  </w:num>
  <w:num w:numId="19">
    <w:abstractNumId w:val="21"/>
  </w:num>
  <w:num w:numId="20">
    <w:abstractNumId w:val="28"/>
  </w:num>
  <w:num w:numId="21">
    <w:abstractNumId w:val="8"/>
  </w:num>
  <w:num w:numId="22">
    <w:abstractNumId w:val="20"/>
  </w:num>
  <w:num w:numId="23">
    <w:abstractNumId w:val="20"/>
  </w:num>
  <w:num w:numId="24">
    <w:abstractNumId w:val="9"/>
  </w:num>
  <w:num w:numId="25">
    <w:abstractNumId w:val="29"/>
  </w:num>
  <w:num w:numId="26">
    <w:abstractNumId w:val="12"/>
  </w:num>
  <w:num w:numId="27">
    <w:abstractNumId w:val="10"/>
  </w:num>
  <w:num w:numId="28">
    <w:abstractNumId w:val="22"/>
  </w:num>
  <w:num w:numId="29">
    <w:abstractNumId w:val="27"/>
  </w:num>
  <w:num w:numId="30">
    <w:abstractNumId w:val="9"/>
  </w:num>
  <w:num w:numId="31">
    <w:abstractNumId w:val="29"/>
  </w:num>
  <w:num w:numId="32">
    <w:abstractNumId w:val="0"/>
  </w:num>
  <w:num w:numId="33">
    <w:abstractNumId w:val="5"/>
  </w:num>
  <w:num w:numId="34">
    <w:abstractNumId w:val="1"/>
  </w:num>
  <w:num w:numId="35">
    <w:abstractNumId w:val="1"/>
  </w:num>
  <w:num w:numId="36">
    <w:abstractNumId w:val="3"/>
  </w:num>
  <w:num w:numId="37">
    <w:abstractNumId w:val="4"/>
  </w:num>
  <w:num w:numId="38">
    <w:abstractNumId w:val="31"/>
  </w:num>
  <w:num w:numId="39">
    <w:abstractNumId w:val="1"/>
  </w:num>
  <w:num w:numId="40">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479"/>
    <w:rsid w:val="00043A3D"/>
    <w:rsid w:val="0004413E"/>
    <w:rsid w:val="000444EF"/>
    <w:rsid w:val="00045A25"/>
    <w:rsid w:val="000460BB"/>
    <w:rsid w:val="00046743"/>
    <w:rsid w:val="000507A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8ED"/>
    <w:rsid w:val="001879F0"/>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31F"/>
    <w:rsid w:val="001E283B"/>
    <w:rsid w:val="001E4A3A"/>
    <w:rsid w:val="001E58E2"/>
    <w:rsid w:val="001E7AED"/>
    <w:rsid w:val="001F0CCF"/>
    <w:rsid w:val="001F3916"/>
    <w:rsid w:val="001F3DC2"/>
    <w:rsid w:val="001F54C5"/>
    <w:rsid w:val="001F6031"/>
    <w:rsid w:val="001F62F1"/>
    <w:rsid w:val="001F6452"/>
    <w:rsid w:val="001F6554"/>
    <w:rsid w:val="001F662C"/>
    <w:rsid w:val="001F7074"/>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1196"/>
    <w:rsid w:val="00351470"/>
    <w:rsid w:val="0035218D"/>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CC3"/>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C83"/>
    <w:rsid w:val="004807E1"/>
    <w:rsid w:val="004812B7"/>
    <w:rsid w:val="004818A9"/>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13F"/>
    <w:rsid w:val="004A64FA"/>
    <w:rsid w:val="004B09A0"/>
    <w:rsid w:val="004B1A37"/>
    <w:rsid w:val="004B1FA5"/>
    <w:rsid w:val="004B254E"/>
    <w:rsid w:val="004B2B6D"/>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71E"/>
    <w:rsid w:val="00533836"/>
    <w:rsid w:val="00534B28"/>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1891"/>
    <w:rsid w:val="005A209A"/>
    <w:rsid w:val="005A29FD"/>
    <w:rsid w:val="005A4EB7"/>
    <w:rsid w:val="005A5149"/>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B6C"/>
    <w:rsid w:val="005C3B16"/>
    <w:rsid w:val="005C49DE"/>
    <w:rsid w:val="005C4FAF"/>
    <w:rsid w:val="005C58E5"/>
    <w:rsid w:val="005C5C7E"/>
    <w:rsid w:val="005C64A5"/>
    <w:rsid w:val="005C6F97"/>
    <w:rsid w:val="005C74FB"/>
    <w:rsid w:val="005D1602"/>
    <w:rsid w:val="005D1F7E"/>
    <w:rsid w:val="005D2D1D"/>
    <w:rsid w:val="005D3793"/>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D12"/>
    <w:rsid w:val="00641E7A"/>
    <w:rsid w:val="00642088"/>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1506"/>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27CC"/>
    <w:rsid w:val="007228A2"/>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2154"/>
    <w:rsid w:val="00753605"/>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9C9"/>
    <w:rsid w:val="007A0A61"/>
    <w:rsid w:val="007A1293"/>
    <w:rsid w:val="007A1784"/>
    <w:rsid w:val="007A1CB3"/>
    <w:rsid w:val="007A306F"/>
    <w:rsid w:val="007A3D01"/>
    <w:rsid w:val="007A43A6"/>
    <w:rsid w:val="007A4C2B"/>
    <w:rsid w:val="007A579D"/>
    <w:rsid w:val="007A58A6"/>
    <w:rsid w:val="007A5D82"/>
    <w:rsid w:val="007A6889"/>
    <w:rsid w:val="007A69D5"/>
    <w:rsid w:val="007A6A35"/>
    <w:rsid w:val="007A7322"/>
    <w:rsid w:val="007B0333"/>
    <w:rsid w:val="007B0C08"/>
    <w:rsid w:val="007B1007"/>
    <w:rsid w:val="007B1D07"/>
    <w:rsid w:val="007B2367"/>
    <w:rsid w:val="007B2E23"/>
    <w:rsid w:val="007B3429"/>
    <w:rsid w:val="007B3D2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5FE"/>
    <w:rsid w:val="007E5EFF"/>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FD9"/>
    <w:rsid w:val="0085566A"/>
    <w:rsid w:val="00855A9E"/>
    <w:rsid w:val="00856911"/>
    <w:rsid w:val="00856F80"/>
    <w:rsid w:val="008571C1"/>
    <w:rsid w:val="00857F50"/>
    <w:rsid w:val="008617AC"/>
    <w:rsid w:val="0086247C"/>
    <w:rsid w:val="0086318D"/>
    <w:rsid w:val="0086435A"/>
    <w:rsid w:val="00865BAC"/>
    <w:rsid w:val="00865C41"/>
    <w:rsid w:val="008677FD"/>
    <w:rsid w:val="008706D4"/>
    <w:rsid w:val="00870B11"/>
    <w:rsid w:val="00870F8A"/>
    <w:rsid w:val="00871504"/>
    <w:rsid w:val="00871918"/>
    <w:rsid w:val="008719A4"/>
    <w:rsid w:val="00871D23"/>
    <w:rsid w:val="0087245A"/>
    <w:rsid w:val="00872D61"/>
    <w:rsid w:val="00873B0A"/>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5B6F"/>
    <w:rsid w:val="008C6AE8"/>
    <w:rsid w:val="008C7573"/>
    <w:rsid w:val="008C7854"/>
    <w:rsid w:val="008D04CB"/>
    <w:rsid w:val="008D0893"/>
    <w:rsid w:val="008D0A41"/>
    <w:rsid w:val="008D0B8D"/>
    <w:rsid w:val="008D10D2"/>
    <w:rsid w:val="008D1668"/>
    <w:rsid w:val="008D1868"/>
    <w:rsid w:val="008D34F1"/>
    <w:rsid w:val="008D39D8"/>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4C8"/>
    <w:rsid w:val="009C27EA"/>
    <w:rsid w:val="009C3625"/>
    <w:rsid w:val="009C403E"/>
    <w:rsid w:val="009C4B0A"/>
    <w:rsid w:val="009C5300"/>
    <w:rsid w:val="009D03A8"/>
    <w:rsid w:val="009D09EC"/>
    <w:rsid w:val="009D194C"/>
    <w:rsid w:val="009D2627"/>
    <w:rsid w:val="009D2C6E"/>
    <w:rsid w:val="009D31C6"/>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3A7"/>
    <w:rsid w:val="009F4D4A"/>
    <w:rsid w:val="009F52D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913CF"/>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4152"/>
    <w:rsid w:val="00B1435A"/>
    <w:rsid w:val="00B154CD"/>
    <w:rsid w:val="00B157F9"/>
    <w:rsid w:val="00B16463"/>
    <w:rsid w:val="00B1653D"/>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6D"/>
    <w:rsid w:val="00C05DC1"/>
    <w:rsid w:val="00C05F8E"/>
    <w:rsid w:val="00C06E0E"/>
    <w:rsid w:val="00C07377"/>
    <w:rsid w:val="00C07383"/>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5EC3"/>
    <w:rsid w:val="00C767BE"/>
    <w:rsid w:val="00C76E3C"/>
    <w:rsid w:val="00C81568"/>
    <w:rsid w:val="00C8174F"/>
    <w:rsid w:val="00C81EAC"/>
    <w:rsid w:val="00C8359D"/>
    <w:rsid w:val="00C83DA8"/>
    <w:rsid w:val="00C83F26"/>
    <w:rsid w:val="00C84654"/>
    <w:rsid w:val="00C860AA"/>
    <w:rsid w:val="00C8682D"/>
    <w:rsid w:val="00C9027A"/>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ED8"/>
    <w:rsid w:val="00CA22E1"/>
    <w:rsid w:val="00CA293D"/>
    <w:rsid w:val="00CA2A99"/>
    <w:rsid w:val="00CA2A9A"/>
    <w:rsid w:val="00CA33F2"/>
    <w:rsid w:val="00CA395E"/>
    <w:rsid w:val="00CA4BB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6755"/>
    <w:rsid w:val="00D36B06"/>
    <w:rsid w:val="00D36E71"/>
    <w:rsid w:val="00D3795E"/>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67A"/>
    <w:rsid w:val="00D61538"/>
    <w:rsid w:val="00D61AF5"/>
    <w:rsid w:val="00D62AD9"/>
    <w:rsid w:val="00D63714"/>
    <w:rsid w:val="00D640DA"/>
    <w:rsid w:val="00D652B5"/>
    <w:rsid w:val="00D65796"/>
    <w:rsid w:val="00D65F70"/>
    <w:rsid w:val="00D66155"/>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272F"/>
    <w:rsid w:val="00DD2D64"/>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1DEE"/>
    <w:rsid w:val="00E52125"/>
    <w:rsid w:val="00E525F8"/>
    <w:rsid w:val="00E5378C"/>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6075"/>
    <w:rsid w:val="00EE6434"/>
    <w:rsid w:val="00EF0166"/>
    <w:rsid w:val="00EF037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5FE"/>
    <w:rsid w:val="00F536D1"/>
    <w:rsid w:val="00F54231"/>
    <w:rsid w:val="00F54328"/>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439"/>
    <w:rsid w:val="00F964F6"/>
    <w:rsid w:val="00F96985"/>
    <w:rsid w:val="00F96BB8"/>
    <w:rsid w:val="00F97838"/>
    <w:rsid w:val="00F97B5E"/>
    <w:rsid w:val="00F97C2B"/>
    <w:rsid w:val="00FA0390"/>
    <w:rsid w:val="00FA0E1D"/>
    <w:rsid w:val="00FA2776"/>
    <w:rsid w:val="00FA2BB3"/>
    <w:rsid w:val="00FA2C50"/>
    <w:rsid w:val="00FA2E5B"/>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列,Task Body"/>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2">
    <w:name w:val="List 3"/>
    <w:basedOn w:val="23"/>
    <w:pPr>
      <w:ind w:left="1135"/>
    </w:pPr>
  </w:style>
  <w:style w:type="paragraph" w:styleId="41">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4"/>
      </w:num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qFormat/>
    <w:rsid w:val="00CF56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B32C44-63E8-4D37-957C-8EF6A79D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55</TotalTime>
  <Pages>12</Pages>
  <Words>5055</Words>
  <Characters>28815</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33803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10</cp:revision>
  <cp:lastPrinted>2008-01-31T16:09:00Z</cp:lastPrinted>
  <dcterms:created xsi:type="dcterms:W3CDTF">2022-02-10T11:07:00Z</dcterms:created>
  <dcterms:modified xsi:type="dcterms:W3CDTF">2022-02-14T09:10:00Z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